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EDB8D" w14:textId="77777777" w:rsidR="00734C76" w:rsidRPr="00C01F5A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46772078" w14:textId="77777777" w:rsidR="00734C76" w:rsidRPr="00C01F5A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2DE082F7" w14:textId="77777777" w:rsidR="00734C76" w:rsidRPr="00C01F5A" w:rsidRDefault="00734C76" w:rsidP="00734C76">
      <w:pPr>
        <w:pStyle w:val="SubtituloPrincipalCartula"/>
        <w:spacing w:before="0" w:after="0"/>
        <w:jc w:val="right"/>
        <w:rPr>
          <w:rFonts w:ascii="Roboto" w:hAnsi="Roboto"/>
          <w:sz w:val="22"/>
          <w:szCs w:val="22"/>
        </w:rPr>
      </w:pPr>
    </w:p>
    <w:p w14:paraId="6F600E0F" w14:textId="77777777" w:rsidR="00DD2F87" w:rsidRPr="00C01F5A" w:rsidRDefault="00DD2F87" w:rsidP="00734C76">
      <w:pPr>
        <w:pStyle w:val="SubtituloPrincipalCartula"/>
        <w:spacing w:before="0" w:after="0"/>
        <w:jc w:val="right"/>
        <w:rPr>
          <w:rFonts w:ascii="Roboto" w:hAnsi="Roboto"/>
          <w:color w:val="000000" w:themeColor="text1"/>
          <w:sz w:val="22"/>
          <w:szCs w:val="22"/>
        </w:rPr>
      </w:pPr>
    </w:p>
    <w:p w14:paraId="7DE2666B" w14:textId="77777777" w:rsidR="00DD2F87" w:rsidRPr="00C01F5A" w:rsidRDefault="00DD2F87" w:rsidP="00734C76">
      <w:pPr>
        <w:pStyle w:val="SubtituloPrincipalCartula"/>
        <w:spacing w:before="0" w:after="0"/>
        <w:jc w:val="right"/>
        <w:rPr>
          <w:rFonts w:ascii="Roboto" w:hAnsi="Roboto"/>
          <w:color w:val="000000" w:themeColor="text1"/>
          <w:sz w:val="22"/>
          <w:szCs w:val="22"/>
        </w:rPr>
      </w:pPr>
    </w:p>
    <w:p w14:paraId="53B29DCD" w14:textId="77777777" w:rsidR="00734C76" w:rsidRPr="00C01F5A" w:rsidRDefault="00734C76" w:rsidP="00734C76">
      <w:pPr>
        <w:rPr>
          <w:rFonts w:ascii="Roboto" w:hAnsi="Roboto"/>
          <w:lang w:val="es-AR" w:eastAsia="ja-JP"/>
        </w:rPr>
      </w:pPr>
    </w:p>
    <w:p w14:paraId="065C9998" w14:textId="77777777" w:rsidR="00734C76" w:rsidRPr="00C01F5A" w:rsidRDefault="00734C76" w:rsidP="00734C76">
      <w:pPr>
        <w:rPr>
          <w:rFonts w:ascii="Roboto" w:hAnsi="Roboto"/>
          <w:lang w:val="es-AR" w:eastAsia="ja-JP"/>
        </w:rPr>
      </w:pPr>
    </w:p>
    <w:p w14:paraId="297D00B6" w14:textId="77777777" w:rsidR="00734C76" w:rsidRPr="00C01F5A" w:rsidRDefault="00734C76" w:rsidP="00734C76">
      <w:pPr>
        <w:rPr>
          <w:rFonts w:ascii="Roboto" w:hAnsi="Roboto"/>
          <w:lang w:val="es-AR" w:eastAsia="ja-JP"/>
        </w:rPr>
      </w:pPr>
    </w:p>
    <w:p w14:paraId="3B910B34" w14:textId="77777777" w:rsidR="00734C76" w:rsidRPr="00C01F5A" w:rsidRDefault="00734C76" w:rsidP="00734C76">
      <w:pPr>
        <w:rPr>
          <w:rFonts w:ascii="Roboto" w:hAnsi="Roboto"/>
          <w:lang w:val="es-AR" w:eastAsia="ja-JP"/>
        </w:rPr>
      </w:pPr>
    </w:p>
    <w:p w14:paraId="7555D91F" w14:textId="77777777" w:rsidR="00DF34CB" w:rsidRPr="00C01F5A" w:rsidRDefault="00DF34CB" w:rsidP="00DF34CB">
      <w:pPr>
        <w:pStyle w:val="Subttulo-Portada"/>
        <w:rPr>
          <w:rFonts w:ascii="Roboto" w:hAnsi="Roboto"/>
          <w:color w:val="000000" w:themeColor="text1"/>
          <w:lang w:val="es-ES_tradnl"/>
        </w:rPr>
      </w:pPr>
      <w:bookmarkStart w:id="0" w:name="_Hlk124957047"/>
      <w:r w:rsidRPr="00C01F5A">
        <w:rPr>
          <w:rFonts w:ascii="Roboto" w:hAnsi="Roboto"/>
          <w:b/>
          <w:caps w:val="0"/>
          <w:color w:val="000000" w:themeColor="text1"/>
          <w:sz w:val="60"/>
          <w:szCs w:val="60"/>
        </w:rPr>
        <w:t>Instructivo de normas para el uso de lenguaje inclusivo en perspectiva de género</w:t>
      </w:r>
    </w:p>
    <w:bookmarkEnd w:id="0"/>
    <w:p w14:paraId="22567B39" w14:textId="77777777" w:rsidR="00734C76" w:rsidRPr="00C01F5A" w:rsidRDefault="00734C76" w:rsidP="00734C76">
      <w:pPr>
        <w:rPr>
          <w:rFonts w:ascii="Roboto" w:hAnsi="Roboto"/>
          <w:color w:val="000000" w:themeColor="text1"/>
          <w:lang w:val="es-ES_tradnl"/>
        </w:rPr>
      </w:pPr>
    </w:p>
    <w:p w14:paraId="24F52240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1DFA634E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55965625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07264901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2DFF7B6B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6AC1EF81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2D0E11BD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6834D70D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4E2B0EF9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64EA4CF5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0B973F6E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44690C11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0D00CF5B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731F8E1A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1C9B768E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</w:p>
    <w:p w14:paraId="131FE9D9" w14:textId="77777777" w:rsidR="00734C76" w:rsidRPr="00C01F5A" w:rsidRDefault="00734C76" w:rsidP="00734C76">
      <w:pPr>
        <w:rPr>
          <w:rFonts w:ascii="Roboto" w:hAnsi="Roboto"/>
          <w:color w:val="000000" w:themeColor="text1"/>
        </w:rPr>
      </w:pPr>
      <w:r w:rsidRPr="00C01F5A">
        <w:rPr>
          <w:rFonts w:ascii="Roboto" w:hAnsi="Roboto"/>
          <w:color w:val="000000" w:themeColor="text1"/>
        </w:rPr>
        <w:br w:type="page"/>
      </w:r>
    </w:p>
    <w:p w14:paraId="76969441" w14:textId="77777777" w:rsidR="00DF34CB" w:rsidRDefault="00DF34CB" w:rsidP="00DF34CB">
      <w:pPr>
        <w:rPr>
          <w:rFonts w:ascii="Roboto" w:hAnsi="Roboto"/>
          <w:b/>
          <w:bCs/>
          <w:color w:val="003882"/>
          <w:sz w:val="32"/>
          <w:szCs w:val="32"/>
        </w:rPr>
      </w:pPr>
      <w:r w:rsidRPr="00C01F5A">
        <w:rPr>
          <w:rFonts w:ascii="Roboto" w:hAnsi="Roboto"/>
          <w:b/>
          <w:bCs/>
          <w:color w:val="003882"/>
          <w:sz w:val="32"/>
          <w:szCs w:val="32"/>
        </w:rPr>
        <w:lastRenderedPageBreak/>
        <w:t>ÍNDICE</w:t>
      </w:r>
    </w:p>
    <w:p w14:paraId="5A979BD5" w14:textId="77777777" w:rsidR="001D65A8" w:rsidRPr="00C01F5A" w:rsidRDefault="001D65A8" w:rsidP="00DF34CB">
      <w:pPr>
        <w:rPr>
          <w:rFonts w:ascii="Roboto" w:hAnsi="Roboto"/>
          <w:b/>
          <w:bCs/>
          <w:color w:val="003882"/>
          <w:sz w:val="32"/>
          <w:szCs w:val="32"/>
        </w:rPr>
      </w:pPr>
    </w:p>
    <w:p w14:paraId="7D220F71" w14:textId="54719262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r>
        <w:rPr>
          <w:rFonts w:ascii="Roboto" w:hAnsi="Roboto"/>
        </w:rPr>
        <w:fldChar w:fldCharType="begin"/>
      </w:r>
      <w:r>
        <w:rPr>
          <w:rFonts w:ascii="Roboto" w:hAnsi="Roboto"/>
        </w:rPr>
        <w:instrText xml:space="preserve"> TOC \o "1-3" \h \z \u </w:instrText>
      </w:r>
      <w:r>
        <w:rPr>
          <w:rFonts w:ascii="Roboto" w:hAnsi="Roboto"/>
        </w:rPr>
        <w:fldChar w:fldCharType="separate"/>
      </w:r>
      <w:hyperlink w:anchor="_Toc199153946" w:history="1">
        <w:r w:rsidRPr="000D2D2E">
          <w:rPr>
            <w:rStyle w:val="Hipervnculo"/>
            <w:rFonts w:ascii="Roboto" w:hAnsi="Roboto"/>
          </w:rPr>
          <w:t>Introducción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EB76B5C" w14:textId="5584EC1A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47" w:history="1">
        <w:r w:rsidRPr="000D2D2E">
          <w:rPr>
            <w:rStyle w:val="Hipervnculo"/>
            <w:rFonts w:ascii="Roboto" w:hAnsi="Roboto"/>
          </w:rPr>
          <w:t>Objetivo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D9E69AE" w14:textId="6A3841A5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48" w:history="1">
        <w:r w:rsidRPr="000D2D2E">
          <w:rPr>
            <w:rStyle w:val="Hipervnculo"/>
            <w:rFonts w:ascii="Roboto" w:hAnsi="Roboto"/>
          </w:rPr>
          <w:t>Alcance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149406E" w14:textId="57D07624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49" w:history="1">
        <w:r w:rsidRPr="000D2D2E">
          <w:rPr>
            <w:rStyle w:val="Hipervnculo"/>
            <w:rFonts w:ascii="monserrat" w:hAnsi="monserrat"/>
            <w:lang w:val="es-ES_tradnl"/>
          </w:rPr>
          <w:t>1.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  <w:lang w:val="es-ES_tradnl"/>
          </w:rPr>
          <w:t>Recomendaciones y estrategias para el uso correcto del lenguaje inclusivo con perspectiva de género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2399E7E" w14:textId="54EAB27C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0" w:history="1">
        <w:r w:rsidRPr="000D2D2E">
          <w:rPr>
            <w:rStyle w:val="Hipervnculo"/>
            <w:rFonts w:ascii="monserrat" w:hAnsi="monserrat"/>
            <w:lang w:val="es-ES_tradnl"/>
          </w:rPr>
          <w:t>2.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  <w:lang w:val="es-ES_tradnl"/>
          </w:rPr>
          <w:t>Sobre el Uso de los desdoblamientos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7821C24" w14:textId="7505E268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1" w:history="1">
        <w:r w:rsidRPr="000D2D2E">
          <w:rPr>
            <w:rStyle w:val="Hipervnculo"/>
            <w:rFonts w:ascii="monserrat" w:hAnsi="monserrat"/>
          </w:rPr>
          <w:t>3.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</w:rPr>
          <w:t>Sobre el uso de signos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57E7F27" w14:textId="7B9BFE1D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2" w:history="1">
        <w:r w:rsidRPr="000D2D2E">
          <w:rPr>
            <w:rStyle w:val="Hipervnculo"/>
            <w:rFonts w:ascii="monserrat" w:hAnsi="monserrat"/>
          </w:rPr>
          <w:t>4.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</w:rPr>
          <w:t>Recomendaciones para el trato respetuoso de la diversidad de sexo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0E0A820" w14:textId="69CCCCFD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3" w:history="1">
        <w:r w:rsidRPr="000D2D2E">
          <w:rPr>
            <w:rStyle w:val="Hipervnculo"/>
            <w:rFonts w:ascii="monserrat" w:hAnsi="monserrat"/>
          </w:rPr>
          <w:t>5.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</w:rPr>
          <w:t>Sobre el uso de imágenes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59EACDE" w14:textId="0C2F9689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4" w:history="1">
        <w:r w:rsidRPr="000D2D2E">
          <w:rPr>
            <w:rStyle w:val="Hipervnculo"/>
            <w:rFonts w:ascii="monserrat" w:hAnsi="monserrat"/>
          </w:rPr>
          <w:t>6.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</w:rPr>
          <w:t>Guía de consulta rápida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35A80F0" w14:textId="3231DAB9" w:rsidR="001D65A8" w:rsidRDefault="001D65A8" w:rsidP="001D65A8">
      <w:pPr>
        <w:pStyle w:val="TDC1"/>
        <w:spacing w:line="360" w:lineRule="auto"/>
        <w:rPr>
          <w:rFonts w:asciiTheme="minorHAnsi" w:eastAsiaTheme="minorEastAsia" w:hAnsiTheme="minorHAnsi"/>
          <w:kern w:val="2"/>
          <w:sz w:val="24"/>
          <w:szCs w:val="24"/>
          <w:lang w:eastAsia="es-CL"/>
          <w14:ligatures w14:val="standardContextual"/>
        </w:rPr>
      </w:pPr>
      <w:hyperlink w:anchor="_Toc199153955" w:history="1">
        <w:r w:rsidRPr="000D2D2E">
          <w:rPr>
            <w:rStyle w:val="Hipervnculo"/>
            <w:rFonts w:ascii="monserrat" w:hAnsi="monserrat"/>
          </w:rPr>
          <w:t>7.</w:t>
        </w:r>
        <w:r>
          <w:rPr>
            <w:rFonts w:asciiTheme="minorHAnsi" w:eastAsiaTheme="minorEastAsia" w:hAnsiTheme="minorHAnsi"/>
            <w:kern w:val="2"/>
            <w:sz w:val="24"/>
            <w:szCs w:val="24"/>
            <w:lang w:eastAsia="es-CL"/>
            <w14:ligatures w14:val="standardContextual"/>
          </w:rPr>
          <w:tab/>
        </w:r>
        <w:r w:rsidRPr="000D2D2E">
          <w:rPr>
            <w:rStyle w:val="Hipervnculo"/>
            <w:rFonts w:ascii="Roboto" w:hAnsi="Roboto"/>
          </w:rPr>
          <w:t>Fuentes bibliográficas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_Toc199153955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129E9A07" w14:textId="52114B2E" w:rsidR="00DF34CB" w:rsidRPr="00C01F5A" w:rsidRDefault="001D65A8" w:rsidP="001D65A8">
      <w:pPr>
        <w:spacing w:line="360" w:lineRule="auto"/>
        <w:rPr>
          <w:rFonts w:ascii="Roboto" w:hAnsi="Roboto"/>
        </w:rPr>
      </w:pPr>
      <w:r>
        <w:rPr>
          <w:rFonts w:ascii="Roboto" w:hAnsi="Roboto"/>
        </w:rPr>
        <w:fldChar w:fldCharType="end"/>
      </w:r>
    </w:p>
    <w:p w14:paraId="6987C25A" w14:textId="77777777" w:rsidR="00DF34CB" w:rsidRPr="00C01F5A" w:rsidRDefault="00DF34CB" w:rsidP="00DF34CB">
      <w:pPr>
        <w:rPr>
          <w:rFonts w:ascii="Roboto" w:hAnsi="Roboto"/>
        </w:rPr>
      </w:pPr>
    </w:p>
    <w:p w14:paraId="1837DF4C" w14:textId="77777777" w:rsidR="00DF34CB" w:rsidRPr="00C01F5A" w:rsidRDefault="00DF34CB" w:rsidP="00DF34CB">
      <w:pPr>
        <w:rPr>
          <w:rFonts w:ascii="Roboto" w:hAnsi="Roboto"/>
        </w:rPr>
      </w:pPr>
      <w:r w:rsidRPr="00C01F5A">
        <w:rPr>
          <w:rFonts w:ascii="Roboto" w:hAnsi="Roboto"/>
        </w:rPr>
        <w:br w:type="page"/>
      </w:r>
    </w:p>
    <w:p w14:paraId="327E2FF7" w14:textId="77777777" w:rsidR="00DF34CB" w:rsidRPr="001D65A8" w:rsidRDefault="00DF34CB" w:rsidP="00DF34CB">
      <w:pPr>
        <w:pStyle w:val="Ttulo10"/>
        <w:ind w:left="0" w:firstLine="0"/>
        <w:rPr>
          <w:rFonts w:ascii="Roboto" w:hAnsi="Roboto"/>
          <w:color w:val="24588D"/>
        </w:rPr>
      </w:pPr>
      <w:bookmarkStart w:id="1" w:name="_Toc196305363"/>
      <w:bookmarkStart w:id="2" w:name="_Toc199153946"/>
      <w:r w:rsidRPr="001D65A8">
        <w:rPr>
          <w:rFonts w:ascii="Roboto" w:hAnsi="Roboto"/>
          <w:color w:val="24588D"/>
        </w:rPr>
        <w:lastRenderedPageBreak/>
        <w:t>Introducción</w:t>
      </w:r>
      <w:bookmarkEnd w:id="1"/>
      <w:bookmarkEnd w:id="2"/>
      <w:r w:rsidRPr="001D65A8">
        <w:rPr>
          <w:rFonts w:ascii="Roboto" w:hAnsi="Roboto"/>
          <w:color w:val="24588D"/>
        </w:rPr>
        <w:t xml:space="preserve"> </w:t>
      </w:r>
    </w:p>
    <w:p w14:paraId="2E02E9E7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</w:rPr>
      </w:pPr>
    </w:p>
    <w:p w14:paraId="40D40E39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color w:val="000000" w:themeColor="text1"/>
          <w:sz w:val="22"/>
        </w:rPr>
      </w:pPr>
      <w:r w:rsidRPr="00C01F5A">
        <w:rPr>
          <w:rFonts w:ascii="Roboto" w:hAnsi="Roboto"/>
          <w:color w:val="000000" w:themeColor="text1"/>
          <w:sz w:val="22"/>
        </w:rPr>
        <w:t>En el contexto de una sociedad cada vez más diversa y consciente de la importancia del respeto y la equidad, el lenguaje se convierte en una herramienta fundamental para fomentar la inclusión y el reconocimiento de todas las personas, sin distinción de género, identidad o expresión.</w:t>
      </w:r>
    </w:p>
    <w:p w14:paraId="2232693D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color w:val="000000" w:themeColor="text1"/>
          <w:sz w:val="22"/>
        </w:rPr>
      </w:pPr>
    </w:p>
    <w:p w14:paraId="02FC1C69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color w:val="000000" w:themeColor="text1"/>
          <w:sz w:val="22"/>
        </w:rPr>
      </w:pPr>
      <w:r w:rsidRPr="00C01F5A">
        <w:rPr>
          <w:rFonts w:ascii="Roboto" w:hAnsi="Roboto"/>
          <w:color w:val="000000" w:themeColor="text1"/>
          <w:sz w:val="22"/>
        </w:rPr>
        <w:t xml:space="preserve">Nuestra Vicerrectoría de Administración y Finanzas está comprometida con la igualdad y no discriminación, estos principios nos llevan a buscar distintas estrategias para aplicar de manera correcta la perspectiva de género en el quehacer institucional. </w:t>
      </w:r>
    </w:p>
    <w:p w14:paraId="1CDA940E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color w:val="000000" w:themeColor="text1"/>
          <w:sz w:val="22"/>
        </w:rPr>
      </w:pPr>
      <w:r w:rsidRPr="00C01F5A">
        <w:rPr>
          <w:rFonts w:ascii="Roboto" w:hAnsi="Roboto"/>
          <w:color w:val="000000" w:themeColor="text1"/>
          <w:sz w:val="22"/>
        </w:rPr>
        <w:t xml:space="preserve">El instructivo que se presenta es una herramienta que permite incorporar el lenguaje inclusivo en el trabajo diario sin que se afecte la claridad y fluidez de la comunicación. </w:t>
      </w:r>
    </w:p>
    <w:p w14:paraId="086EA180" w14:textId="77777777" w:rsidR="00DF34CB" w:rsidRPr="00C01F5A" w:rsidRDefault="00DF34CB" w:rsidP="00DF34CB">
      <w:pPr>
        <w:rPr>
          <w:rFonts w:ascii="Roboto" w:hAnsi="Roboto"/>
        </w:rPr>
      </w:pPr>
    </w:p>
    <w:p w14:paraId="17366FC3" w14:textId="77777777" w:rsidR="00DF34CB" w:rsidRPr="00C01F5A" w:rsidRDefault="00DF34CB" w:rsidP="00DF34CB">
      <w:pPr>
        <w:rPr>
          <w:rFonts w:ascii="Roboto" w:hAnsi="Roboto"/>
        </w:rPr>
      </w:pPr>
    </w:p>
    <w:p w14:paraId="1E6A5187" w14:textId="77777777" w:rsidR="00DF34CB" w:rsidRPr="00C01F5A" w:rsidRDefault="00DF34CB" w:rsidP="00DF34CB">
      <w:pPr>
        <w:rPr>
          <w:rFonts w:ascii="Roboto" w:hAnsi="Roboto"/>
        </w:rPr>
      </w:pPr>
    </w:p>
    <w:p w14:paraId="6FC658AB" w14:textId="77777777" w:rsidR="00DF34CB" w:rsidRPr="00C01F5A" w:rsidRDefault="00DF34CB" w:rsidP="00DF34CB">
      <w:pPr>
        <w:rPr>
          <w:rFonts w:ascii="Roboto" w:hAnsi="Roboto"/>
        </w:rPr>
      </w:pPr>
    </w:p>
    <w:p w14:paraId="274493E8" w14:textId="77777777" w:rsidR="00DF34CB" w:rsidRPr="00C01F5A" w:rsidRDefault="00DF34CB" w:rsidP="00DF34CB">
      <w:pPr>
        <w:rPr>
          <w:rFonts w:ascii="Roboto" w:hAnsi="Roboto"/>
        </w:rPr>
      </w:pPr>
    </w:p>
    <w:p w14:paraId="0CEAE175" w14:textId="77777777" w:rsidR="00DF34CB" w:rsidRPr="00C01F5A" w:rsidRDefault="00DF34CB" w:rsidP="00DF34CB">
      <w:pPr>
        <w:rPr>
          <w:rFonts w:ascii="Roboto" w:hAnsi="Roboto"/>
        </w:rPr>
      </w:pPr>
    </w:p>
    <w:p w14:paraId="29D8057F" w14:textId="77777777" w:rsidR="00DF34CB" w:rsidRPr="00C01F5A" w:rsidRDefault="00DF34CB" w:rsidP="00DF34CB">
      <w:pPr>
        <w:rPr>
          <w:rFonts w:ascii="Roboto" w:hAnsi="Roboto"/>
        </w:rPr>
      </w:pPr>
    </w:p>
    <w:p w14:paraId="5F579142" w14:textId="77777777" w:rsidR="00DF34CB" w:rsidRPr="00C01F5A" w:rsidRDefault="00DF34CB" w:rsidP="00DF34CB">
      <w:pPr>
        <w:rPr>
          <w:rFonts w:ascii="Roboto" w:hAnsi="Roboto"/>
        </w:rPr>
      </w:pPr>
      <w:r w:rsidRPr="00C01F5A">
        <w:rPr>
          <w:rFonts w:ascii="Roboto" w:hAnsi="Roboto"/>
        </w:rPr>
        <w:br w:type="page"/>
      </w:r>
    </w:p>
    <w:p w14:paraId="3D6C6CB0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b/>
          <w:bCs/>
          <w:color w:val="A95153"/>
          <w:sz w:val="40"/>
          <w:szCs w:val="40"/>
        </w:rPr>
      </w:pPr>
    </w:p>
    <w:p w14:paraId="0392825E" w14:textId="77777777" w:rsidR="00DF34CB" w:rsidRPr="001D65A8" w:rsidRDefault="00DF34CB" w:rsidP="00DF34CB">
      <w:pPr>
        <w:pStyle w:val="Ttulo10"/>
        <w:ind w:left="-142" w:firstLine="142"/>
        <w:rPr>
          <w:rFonts w:ascii="Roboto" w:hAnsi="Roboto"/>
          <w:color w:val="24588D"/>
          <w:sz w:val="40"/>
          <w:szCs w:val="40"/>
        </w:rPr>
      </w:pPr>
      <w:bookmarkStart w:id="3" w:name="_Toc196305364"/>
      <w:bookmarkStart w:id="4" w:name="_Toc199153947"/>
      <w:r w:rsidRPr="001D65A8">
        <w:rPr>
          <w:rFonts w:ascii="Roboto" w:hAnsi="Roboto"/>
          <w:color w:val="24588D"/>
          <w:sz w:val="40"/>
          <w:szCs w:val="40"/>
        </w:rPr>
        <w:t>Objetivo</w:t>
      </w:r>
      <w:bookmarkEnd w:id="3"/>
      <w:bookmarkEnd w:id="4"/>
      <w:r w:rsidRPr="001D65A8">
        <w:rPr>
          <w:rFonts w:ascii="Roboto" w:hAnsi="Roboto"/>
          <w:color w:val="24588D"/>
          <w:sz w:val="40"/>
          <w:szCs w:val="40"/>
        </w:rPr>
        <w:t xml:space="preserve"> </w:t>
      </w:r>
    </w:p>
    <w:p w14:paraId="26A00F3D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Establecer normas básicas para la incorporación del lenguaje inclusivo con perspectiva de género en la comunicación institucional interna y externa promoviendo un entorno respetuoso, equitativo y libre de discriminación.</w:t>
      </w:r>
    </w:p>
    <w:p w14:paraId="65756EC0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</w:rPr>
      </w:pPr>
    </w:p>
    <w:p w14:paraId="6526A28D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b/>
          <w:bCs/>
        </w:rPr>
      </w:pPr>
    </w:p>
    <w:p w14:paraId="1636DD28" w14:textId="77777777" w:rsidR="00DF34CB" w:rsidRPr="001D65A8" w:rsidRDefault="00DF34CB" w:rsidP="00DF34CB">
      <w:pPr>
        <w:pStyle w:val="Ttulo10"/>
        <w:ind w:left="0" w:firstLine="0"/>
        <w:rPr>
          <w:rFonts w:ascii="Roboto" w:hAnsi="Roboto"/>
          <w:color w:val="24588D"/>
        </w:rPr>
      </w:pPr>
      <w:bookmarkStart w:id="5" w:name="_Toc196305365"/>
      <w:bookmarkStart w:id="6" w:name="_Toc199153948"/>
      <w:r w:rsidRPr="001D65A8">
        <w:rPr>
          <w:rFonts w:ascii="Roboto" w:hAnsi="Roboto"/>
          <w:color w:val="24588D"/>
        </w:rPr>
        <w:t>Alcance</w:t>
      </w:r>
      <w:bookmarkEnd w:id="5"/>
      <w:bookmarkEnd w:id="6"/>
    </w:p>
    <w:p w14:paraId="51CF0A84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Este instructivo será utilizado, aplicado y difundido por la Vicerrectoría de Administración y Finanzas.</w:t>
      </w:r>
    </w:p>
    <w:p w14:paraId="0ED352A2" w14:textId="77777777" w:rsidR="00DF34CB" w:rsidRPr="00C01F5A" w:rsidRDefault="00DF34CB" w:rsidP="00DF34CB">
      <w:pPr>
        <w:rPr>
          <w:rFonts w:ascii="Roboto" w:hAnsi="Roboto"/>
        </w:rPr>
      </w:pPr>
      <w:r w:rsidRPr="00C01F5A">
        <w:rPr>
          <w:rFonts w:ascii="Roboto" w:hAnsi="Roboto"/>
        </w:rPr>
        <w:br w:type="page"/>
      </w:r>
    </w:p>
    <w:p w14:paraId="5C15BACF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  <w:lang w:val="es-ES_tradnl"/>
        </w:rPr>
      </w:pPr>
      <w:bookmarkStart w:id="7" w:name="_Toc196305366"/>
      <w:bookmarkStart w:id="8" w:name="_Toc199153949"/>
      <w:r w:rsidRPr="001D65A8">
        <w:rPr>
          <w:rFonts w:ascii="Roboto" w:hAnsi="Roboto"/>
          <w:color w:val="24588D"/>
          <w:lang w:val="es-ES_tradnl"/>
        </w:rPr>
        <w:lastRenderedPageBreak/>
        <w:t>Recomendaciones y estrategias para el uso correcto del lenguaje inclusivo con perspectiva de género</w:t>
      </w:r>
      <w:bookmarkEnd w:id="7"/>
      <w:bookmarkEnd w:id="8"/>
    </w:p>
    <w:p w14:paraId="48AC8C9D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b/>
          <w:bCs/>
          <w:color w:val="A95153"/>
          <w:sz w:val="40"/>
          <w:szCs w:val="40"/>
          <w:lang w:val="es-ES_tradnl"/>
        </w:rPr>
      </w:pPr>
    </w:p>
    <w:p w14:paraId="1E9B2EB7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 xml:space="preserve">Sustituya el uso de </w:t>
      </w:r>
      <w:r w:rsidRPr="00C01F5A">
        <w:rPr>
          <w:rFonts w:ascii="Roboto" w:hAnsi="Roboto"/>
          <w:b/>
          <w:sz w:val="22"/>
        </w:rPr>
        <w:t>“el, los, aquel, aquellos”</w:t>
      </w:r>
      <w:r w:rsidRPr="00C01F5A">
        <w:rPr>
          <w:rFonts w:ascii="Roboto" w:hAnsi="Roboto"/>
          <w:sz w:val="22"/>
        </w:rPr>
        <w:t xml:space="preserve"> seguidos del relativo </w:t>
      </w:r>
      <w:r w:rsidRPr="00C01F5A">
        <w:rPr>
          <w:rFonts w:ascii="Roboto" w:hAnsi="Roboto"/>
          <w:b/>
          <w:sz w:val="22"/>
        </w:rPr>
        <w:t>“que”</w:t>
      </w:r>
      <w:r w:rsidRPr="00C01F5A">
        <w:rPr>
          <w:rFonts w:ascii="Roboto" w:hAnsi="Roboto"/>
          <w:sz w:val="22"/>
        </w:rPr>
        <w:t xml:space="preserve"> por </w:t>
      </w:r>
      <w:r w:rsidRPr="00C01F5A">
        <w:rPr>
          <w:rFonts w:ascii="Roboto" w:hAnsi="Roboto"/>
          <w:b/>
          <w:sz w:val="22"/>
        </w:rPr>
        <w:t>“quien, quienes, cada”</w:t>
      </w:r>
    </w:p>
    <w:p w14:paraId="425BE77D" w14:textId="77777777" w:rsidR="00DF34CB" w:rsidRPr="00C01F5A" w:rsidRDefault="00DF34CB" w:rsidP="00DF34CB">
      <w:pPr>
        <w:tabs>
          <w:tab w:val="left" w:pos="1650"/>
        </w:tabs>
        <w:spacing w:line="360" w:lineRule="auto"/>
        <w:jc w:val="center"/>
        <w:rPr>
          <w:rFonts w:ascii="Roboto" w:hAnsi="Roboto"/>
          <w:b/>
          <w:bCs/>
          <w:color w:val="24588D"/>
          <w:sz w:val="22"/>
        </w:rPr>
      </w:pPr>
      <w:r w:rsidRPr="00C01F5A">
        <w:rPr>
          <w:rFonts w:ascii="Roboto" w:hAnsi="Roboto"/>
          <w:b/>
          <w:bCs/>
          <w:color w:val="24588D"/>
          <w:sz w:val="22"/>
        </w:rPr>
        <w:t>Ejemplo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39D020D5" w14:textId="77777777" w:rsidTr="00C01F5A">
        <w:tc>
          <w:tcPr>
            <w:tcW w:w="4243" w:type="dxa"/>
            <w:shd w:val="clear" w:color="auto" w:fill="36A9E1"/>
          </w:tcPr>
          <w:p w14:paraId="5ACC8B6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CAMBIE                 </w:t>
            </w:r>
          </w:p>
        </w:tc>
        <w:tc>
          <w:tcPr>
            <w:tcW w:w="4570" w:type="dxa"/>
            <w:shd w:val="clear" w:color="auto" w:fill="36A9E1"/>
          </w:tcPr>
          <w:p w14:paraId="740D35A6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POR</w:t>
            </w:r>
          </w:p>
        </w:tc>
      </w:tr>
      <w:tr w:rsidR="00DF34CB" w:rsidRPr="00C01F5A" w14:paraId="066F751A" w14:textId="77777777" w:rsidTr="00293D88">
        <w:tc>
          <w:tcPr>
            <w:tcW w:w="4243" w:type="dxa"/>
            <w:shd w:val="clear" w:color="auto" w:fill="F5F5F5"/>
          </w:tcPr>
          <w:p w14:paraId="00886B37" w14:textId="77777777" w:rsidR="00DF34CB" w:rsidRPr="00C01F5A" w:rsidRDefault="00DF34CB" w:rsidP="00293D88">
            <w:pPr>
              <w:rPr>
                <w:rFonts w:ascii="Roboto" w:hAnsi="Roboto" w:cs="Arial"/>
                <w:color w:val="003882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el</w:t>
            </w:r>
            <w:r w:rsidRPr="00C01F5A">
              <w:rPr>
                <w:rFonts w:ascii="Roboto" w:hAnsi="Roboto"/>
                <w:color w:val="FF0000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que suscribe</w:t>
            </w:r>
          </w:p>
        </w:tc>
        <w:tc>
          <w:tcPr>
            <w:tcW w:w="4570" w:type="dxa"/>
            <w:shd w:val="clear" w:color="auto" w:fill="F5F5F5"/>
          </w:tcPr>
          <w:p w14:paraId="0C85DCAC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quien</w:t>
            </w:r>
            <w:r w:rsidRPr="00C01F5A">
              <w:rPr>
                <w:rFonts w:ascii="Roboto" w:hAnsi="Roboto"/>
                <w:b/>
                <w:bCs/>
                <w:color w:val="003882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suscribe</w:t>
            </w:r>
          </w:p>
        </w:tc>
      </w:tr>
      <w:tr w:rsidR="00DF34CB" w:rsidRPr="00C01F5A" w14:paraId="493430B1" w14:textId="77777777" w:rsidTr="00293D88">
        <w:tc>
          <w:tcPr>
            <w:tcW w:w="4243" w:type="dxa"/>
            <w:shd w:val="clear" w:color="auto" w:fill="F5F5F5"/>
          </w:tcPr>
          <w:p w14:paraId="7CEC116A" w14:textId="77777777" w:rsidR="00DF34CB" w:rsidRPr="00C01F5A" w:rsidRDefault="00DF34CB" w:rsidP="00293D88">
            <w:pPr>
              <w:tabs>
                <w:tab w:val="left" w:pos="890"/>
              </w:tabs>
              <w:rPr>
                <w:rFonts w:ascii="Roboto" w:hAnsi="Roboto" w:cs="Arial"/>
                <w:color w:val="003882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aquellos</w:t>
            </w:r>
            <w:r w:rsidRPr="00C01F5A">
              <w:rPr>
                <w:rFonts w:ascii="Roboto" w:hAnsi="Roboto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que vinieron</w:t>
            </w:r>
            <w:r w:rsidRPr="00C01F5A">
              <w:rPr>
                <w:rFonts w:ascii="Roboto" w:hAnsi="Roboto" w:cs="Arial"/>
                <w:color w:val="003882"/>
              </w:rPr>
              <w:tab/>
            </w:r>
          </w:p>
        </w:tc>
        <w:tc>
          <w:tcPr>
            <w:tcW w:w="4570" w:type="dxa"/>
            <w:shd w:val="clear" w:color="auto" w:fill="F5F5F5"/>
          </w:tcPr>
          <w:p w14:paraId="07650317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quienes</w:t>
            </w:r>
            <w:r w:rsidRPr="00C01F5A">
              <w:rPr>
                <w:rFonts w:ascii="Roboto" w:hAnsi="Roboto"/>
                <w:b/>
                <w:bCs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 xml:space="preserve">vinieron </w:t>
            </w:r>
          </w:p>
        </w:tc>
      </w:tr>
      <w:tr w:rsidR="00DF34CB" w:rsidRPr="00C01F5A" w14:paraId="1CFD12FD" w14:textId="77777777" w:rsidTr="00293D88">
        <w:tc>
          <w:tcPr>
            <w:tcW w:w="4243" w:type="dxa"/>
            <w:shd w:val="clear" w:color="auto" w:fill="F5F5F5"/>
          </w:tcPr>
          <w:p w14:paraId="723CDE00" w14:textId="77777777" w:rsidR="00DF34CB" w:rsidRPr="00C01F5A" w:rsidRDefault="00DF34CB" w:rsidP="00293D88">
            <w:pPr>
              <w:rPr>
                <w:rFonts w:ascii="Roboto" w:hAnsi="Roboto" w:cs="Arial"/>
                <w:color w:val="003882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los</w:t>
            </w:r>
            <w:r w:rsidRPr="00C01F5A">
              <w:rPr>
                <w:rFonts w:ascii="Roboto" w:hAnsi="Roboto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que no cumplan los requisitos</w:t>
            </w:r>
          </w:p>
        </w:tc>
        <w:tc>
          <w:tcPr>
            <w:tcW w:w="4570" w:type="dxa"/>
            <w:shd w:val="clear" w:color="auto" w:fill="F5F5F5"/>
          </w:tcPr>
          <w:p w14:paraId="241D8ED4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quienes</w:t>
            </w:r>
            <w:r w:rsidRPr="00C01F5A">
              <w:rPr>
                <w:rFonts w:ascii="Roboto" w:hAnsi="Roboto"/>
                <w:b/>
                <w:bCs/>
                <w:color w:val="FF0000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no cumplan los requisitos</w:t>
            </w:r>
            <w:r w:rsidRPr="00C01F5A">
              <w:rPr>
                <w:rFonts w:ascii="Roboto" w:hAnsi="Roboto"/>
                <w:b/>
                <w:bCs/>
                <w:color w:val="000000" w:themeColor="text1"/>
              </w:rPr>
              <w:t xml:space="preserve"> </w:t>
            </w:r>
          </w:p>
        </w:tc>
      </w:tr>
      <w:tr w:rsidR="00DF34CB" w:rsidRPr="00C01F5A" w14:paraId="3A2DC03A" w14:textId="77777777" w:rsidTr="00293D88">
        <w:tc>
          <w:tcPr>
            <w:tcW w:w="4243" w:type="dxa"/>
            <w:shd w:val="clear" w:color="auto" w:fill="F5F5F5"/>
          </w:tcPr>
          <w:p w14:paraId="33CE41B0" w14:textId="77777777" w:rsidR="00DF34CB" w:rsidRPr="00C01F5A" w:rsidRDefault="00DF34CB" w:rsidP="00293D88">
            <w:pPr>
              <w:rPr>
                <w:rFonts w:ascii="Roboto" w:hAnsi="Roboto"/>
                <w:b/>
                <w:bCs/>
                <w:color w:val="A95153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los</w:t>
            </w:r>
            <w:r w:rsidRPr="00C01F5A">
              <w:rPr>
                <w:rFonts w:ascii="Roboto" w:hAnsi="Roboto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postulantes</w:t>
            </w:r>
          </w:p>
        </w:tc>
        <w:tc>
          <w:tcPr>
            <w:tcW w:w="4570" w:type="dxa"/>
            <w:shd w:val="clear" w:color="auto" w:fill="F5F5F5"/>
          </w:tcPr>
          <w:p w14:paraId="0ABAC53F" w14:textId="77777777" w:rsidR="00DF34CB" w:rsidRPr="00C01F5A" w:rsidRDefault="00DF34CB" w:rsidP="00293D88">
            <w:pPr>
              <w:rPr>
                <w:rFonts w:ascii="Roboto" w:hAnsi="Roboto"/>
                <w:b/>
                <w:bCs/>
                <w:color w:val="A95153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los</w:t>
            </w:r>
            <w:r w:rsidRPr="00C01F5A">
              <w:rPr>
                <w:rFonts w:ascii="Roboto" w:hAnsi="Roboto"/>
                <w:color w:val="003882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postulantes</w:t>
            </w:r>
          </w:p>
        </w:tc>
      </w:tr>
    </w:tbl>
    <w:p w14:paraId="08344FB5" w14:textId="77777777" w:rsidR="00DF34CB" w:rsidRPr="00C01F5A" w:rsidRDefault="00DF34CB" w:rsidP="00DF34CB">
      <w:pPr>
        <w:pStyle w:val="Prrafodelista"/>
        <w:tabs>
          <w:tab w:val="left" w:pos="1650"/>
        </w:tabs>
        <w:jc w:val="both"/>
        <w:rPr>
          <w:rFonts w:ascii="Roboto" w:hAnsi="Roboto"/>
          <w:b/>
          <w:sz w:val="22"/>
        </w:rPr>
      </w:pPr>
    </w:p>
    <w:p w14:paraId="59E2960A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sz w:val="22"/>
        </w:rPr>
      </w:pPr>
    </w:p>
    <w:p w14:paraId="64A2DBD1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sz w:val="22"/>
        </w:rPr>
      </w:pPr>
    </w:p>
    <w:p w14:paraId="56D7C720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Evite el uso de “las - los para incluir a las mujeres se puede decir: “la población universitaria”, “las personas” “el cuerpo docente”, “el estudiantado”, “el estamento administrativo”.</w:t>
      </w:r>
    </w:p>
    <w:p w14:paraId="2EFF0D8A" w14:textId="77777777" w:rsidR="00DF34CB" w:rsidRPr="00C01F5A" w:rsidRDefault="00DF34CB" w:rsidP="00DF34CB">
      <w:pPr>
        <w:tabs>
          <w:tab w:val="left" w:pos="1650"/>
        </w:tabs>
        <w:spacing w:line="360" w:lineRule="auto"/>
        <w:jc w:val="center"/>
        <w:rPr>
          <w:rFonts w:ascii="Roboto" w:hAnsi="Roboto"/>
          <w:b/>
          <w:bCs/>
          <w:color w:val="24588D"/>
          <w:sz w:val="22"/>
        </w:rPr>
      </w:pPr>
      <w:r w:rsidRPr="00C01F5A">
        <w:rPr>
          <w:rFonts w:ascii="Roboto" w:hAnsi="Roboto"/>
          <w:b/>
          <w:bCs/>
          <w:color w:val="24588D"/>
          <w:sz w:val="22"/>
        </w:rPr>
        <w:t>Ejemplo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32C37499" w14:textId="77777777" w:rsidTr="00C01F5A">
        <w:tc>
          <w:tcPr>
            <w:tcW w:w="4243" w:type="dxa"/>
            <w:shd w:val="clear" w:color="auto" w:fill="36A9E1"/>
          </w:tcPr>
          <w:p w14:paraId="09B724B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CAMBIE                 </w:t>
            </w:r>
          </w:p>
        </w:tc>
        <w:tc>
          <w:tcPr>
            <w:tcW w:w="4570" w:type="dxa"/>
            <w:shd w:val="clear" w:color="auto" w:fill="36A9E1"/>
          </w:tcPr>
          <w:p w14:paraId="5208B2E2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POR</w:t>
            </w:r>
          </w:p>
        </w:tc>
      </w:tr>
      <w:tr w:rsidR="00DF34CB" w:rsidRPr="00C01F5A" w14:paraId="335F6FCC" w14:textId="77777777" w:rsidTr="00293D88">
        <w:tc>
          <w:tcPr>
            <w:tcW w:w="4243" w:type="dxa"/>
            <w:shd w:val="clear" w:color="auto" w:fill="F5F5F5"/>
          </w:tcPr>
          <w:p w14:paraId="0F5CEC06" w14:textId="77777777" w:rsidR="00DF34CB" w:rsidRPr="00C01F5A" w:rsidRDefault="00DF34CB" w:rsidP="00293D88">
            <w:pPr>
              <w:rPr>
                <w:rFonts w:ascii="Roboto" w:hAnsi="Roboto" w:cs="Arial"/>
                <w:color w:val="003882"/>
              </w:rPr>
            </w:pPr>
            <w:r w:rsidRPr="00C01F5A">
              <w:rPr>
                <w:rFonts w:ascii="Roboto" w:hAnsi="Roboto"/>
                <w:color w:val="000000" w:themeColor="text1"/>
              </w:rPr>
              <w:t xml:space="preserve">más de la mitad de </w:t>
            </w:r>
            <w:r w:rsidRPr="001D65A8">
              <w:rPr>
                <w:rFonts w:ascii="Roboto" w:hAnsi="Roboto"/>
                <w:b/>
                <w:bCs/>
                <w:color w:val="E73A34"/>
              </w:rPr>
              <w:t>los trabajadores</w:t>
            </w:r>
            <w:r w:rsidRPr="001D65A8">
              <w:rPr>
                <w:rFonts w:ascii="Roboto" w:hAnsi="Roboto"/>
                <w:color w:val="E73A34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asistieron</w:t>
            </w:r>
          </w:p>
        </w:tc>
        <w:tc>
          <w:tcPr>
            <w:tcW w:w="4570" w:type="dxa"/>
            <w:shd w:val="clear" w:color="auto" w:fill="F5F5F5"/>
          </w:tcPr>
          <w:p w14:paraId="7AD75EDE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 xml:space="preserve">más de la mitad del </w:t>
            </w:r>
            <w:r w:rsidRPr="001D65A8">
              <w:rPr>
                <w:rFonts w:ascii="Roboto" w:hAnsi="Roboto"/>
                <w:b/>
                <w:bCs/>
                <w:color w:val="E73A34"/>
              </w:rPr>
              <w:t xml:space="preserve">estamento administrativo asistió </w:t>
            </w:r>
            <w:r w:rsidRPr="001D65A8">
              <w:rPr>
                <w:rFonts w:ascii="Roboto" w:hAnsi="Roboto"/>
                <w:color w:val="E73A34"/>
              </w:rPr>
              <w:t xml:space="preserve"> </w:t>
            </w:r>
          </w:p>
        </w:tc>
      </w:tr>
    </w:tbl>
    <w:p w14:paraId="6F50B667" w14:textId="77777777" w:rsidR="00DF34CB" w:rsidRPr="00C01F5A" w:rsidRDefault="00DF34CB" w:rsidP="00DF34CB">
      <w:pPr>
        <w:pStyle w:val="Prrafodelista"/>
        <w:tabs>
          <w:tab w:val="left" w:pos="1650"/>
        </w:tabs>
        <w:jc w:val="both"/>
        <w:rPr>
          <w:rFonts w:ascii="Roboto" w:hAnsi="Roboto"/>
          <w:b/>
          <w:bCs/>
          <w:sz w:val="22"/>
          <w:szCs w:val="22"/>
        </w:rPr>
      </w:pPr>
    </w:p>
    <w:p w14:paraId="067290B2" w14:textId="77777777" w:rsidR="00DF34CB" w:rsidRPr="00C01F5A" w:rsidRDefault="00DF34CB" w:rsidP="00DF34CB">
      <w:pPr>
        <w:pStyle w:val="Prrafodelista"/>
        <w:tabs>
          <w:tab w:val="left" w:pos="1650"/>
        </w:tabs>
        <w:jc w:val="both"/>
        <w:rPr>
          <w:rFonts w:ascii="Roboto" w:hAnsi="Roboto"/>
          <w:b/>
          <w:bCs/>
          <w:sz w:val="22"/>
          <w:szCs w:val="22"/>
        </w:rPr>
      </w:pPr>
    </w:p>
    <w:p w14:paraId="7425B921" w14:textId="77777777" w:rsidR="00DF34CB" w:rsidRPr="00C01F5A" w:rsidRDefault="00DF34CB" w:rsidP="00DF34CB">
      <w:pPr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br w:type="page"/>
      </w:r>
    </w:p>
    <w:p w14:paraId="663C173B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lastRenderedPageBreak/>
        <w:t xml:space="preserve">Omita el </w:t>
      </w:r>
      <w:r w:rsidRPr="00C01F5A">
        <w:rPr>
          <w:rFonts w:ascii="Roboto" w:hAnsi="Roboto"/>
          <w:b/>
          <w:sz w:val="22"/>
        </w:rPr>
        <w:t>artículo ante sustantivos comunes al género</w:t>
      </w:r>
      <w:r w:rsidRPr="00C01F5A">
        <w:rPr>
          <w:rFonts w:ascii="Roboto" w:hAnsi="Roboto"/>
          <w:sz w:val="22"/>
        </w:rPr>
        <w:t xml:space="preserve"> se puede decir “participante”, “representante”</w:t>
      </w:r>
    </w:p>
    <w:p w14:paraId="2A54102C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Cs/>
          <w:sz w:val="22"/>
        </w:rPr>
      </w:pPr>
      <w:r w:rsidRPr="00C01F5A">
        <w:rPr>
          <w:rFonts w:ascii="Roboto" w:hAnsi="Roboto"/>
          <w:bCs/>
          <w:sz w:val="22"/>
        </w:rPr>
        <w:t xml:space="preserve">Utilice la palabra </w:t>
      </w:r>
      <w:r w:rsidRPr="00C01F5A">
        <w:rPr>
          <w:rFonts w:ascii="Roboto" w:hAnsi="Roboto"/>
          <w:b/>
          <w:bCs/>
          <w:sz w:val="22"/>
        </w:rPr>
        <w:t>“persona”</w:t>
      </w:r>
    </w:p>
    <w:p w14:paraId="75FD2460" w14:textId="77777777" w:rsidR="00DF34CB" w:rsidRPr="00C01F5A" w:rsidRDefault="00DF34CB" w:rsidP="00DF34CB">
      <w:pPr>
        <w:tabs>
          <w:tab w:val="left" w:pos="1650"/>
        </w:tabs>
        <w:spacing w:line="360" w:lineRule="auto"/>
        <w:jc w:val="center"/>
        <w:rPr>
          <w:rFonts w:ascii="Roboto" w:hAnsi="Roboto"/>
          <w:b/>
          <w:bCs/>
          <w:color w:val="003882"/>
          <w:sz w:val="22"/>
        </w:rPr>
      </w:pPr>
      <w:r w:rsidRPr="00C01F5A">
        <w:rPr>
          <w:rFonts w:ascii="Roboto" w:hAnsi="Roboto"/>
          <w:b/>
          <w:bCs/>
          <w:color w:val="003882"/>
          <w:sz w:val="22"/>
        </w:rPr>
        <w:t>Ejemplo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14511CE8" w14:textId="77777777" w:rsidTr="00C01F5A">
        <w:tc>
          <w:tcPr>
            <w:tcW w:w="4243" w:type="dxa"/>
            <w:shd w:val="clear" w:color="auto" w:fill="36A9E1"/>
          </w:tcPr>
          <w:p w14:paraId="0B696027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CAMBIE                 </w:t>
            </w:r>
          </w:p>
        </w:tc>
        <w:tc>
          <w:tcPr>
            <w:tcW w:w="4570" w:type="dxa"/>
            <w:shd w:val="clear" w:color="auto" w:fill="36A9E1"/>
          </w:tcPr>
          <w:p w14:paraId="649A7396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POR</w:t>
            </w:r>
          </w:p>
        </w:tc>
      </w:tr>
      <w:tr w:rsidR="00DF34CB" w:rsidRPr="00C01F5A" w14:paraId="616EC084" w14:textId="77777777" w:rsidTr="00293D88">
        <w:tc>
          <w:tcPr>
            <w:tcW w:w="4243" w:type="dxa"/>
            <w:shd w:val="clear" w:color="auto" w:fill="F5F5F5"/>
          </w:tcPr>
          <w:p w14:paraId="06CEBAD7" w14:textId="77777777" w:rsidR="00DF34CB" w:rsidRPr="00C01F5A" w:rsidRDefault="00DF34CB" w:rsidP="00293D88">
            <w:pPr>
              <w:rPr>
                <w:rFonts w:ascii="Roboto" w:hAnsi="Roboto" w:cs="Arial"/>
                <w:color w:val="003882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los</w:t>
            </w:r>
            <w:r w:rsidRPr="00C01F5A">
              <w:rPr>
                <w:rFonts w:ascii="Roboto" w:hAnsi="Roboto"/>
                <w:b/>
                <w:bCs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asistentes al coloquio</w:t>
            </w:r>
          </w:p>
        </w:tc>
        <w:tc>
          <w:tcPr>
            <w:tcW w:w="4570" w:type="dxa"/>
            <w:shd w:val="clear" w:color="auto" w:fill="F5F5F5"/>
          </w:tcPr>
          <w:p w14:paraId="43E27351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las personas</w:t>
            </w:r>
            <w:r w:rsidRPr="001D65A8">
              <w:rPr>
                <w:rFonts w:ascii="Roboto" w:hAnsi="Roboto"/>
                <w:color w:val="E73A34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asistentes al coloquio</w:t>
            </w:r>
          </w:p>
        </w:tc>
      </w:tr>
    </w:tbl>
    <w:p w14:paraId="70DC7CD7" w14:textId="77777777" w:rsidR="00DF34CB" w:rsidRPr="00C01F5A" w:rsidRDefault="00DF34CB" w:rsidP="00DF34CB">
      <w:pPr>
        <w:pStyle w:val="Prrafodelista"/>
        <w:tabs>
          <w:tab w:val="left" w:pos="1650"/>
        </w:tabs>
        <w:jc w:val="both"/>
        <w:rPr>
          <w:rFonts w:ascii="Roboto" w:hAnsi="Roboto"/>
          <w:b/>
          <w:bCs/>
          <w:sz w:val="22"/>
          <w:szCs w:val="22"/>
        </w:rPr>
      </w:pPr>
    </w:p>
    <w:p w14:paraId="55AE2BBB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 xml:space="preserve">Emplee construcciones con </w:t>
      </w:r>
      <w:r w:rsidRPr="00C01F5A">
        <w:rPr>
          <w:rFonts w:ascii="Roboto" w:hAnsi="Roboto"/>
          <w:b/>
          <w:bCs/>
          <w:sz w:val="22"/>
        </w:rPr>
        <w:t>“se” “se recomienda”, “se debatirá” “se elijará”</w:t>
      </w:r>
      <w:r w:rsidRPr="00C01F5A">
        <w:rPr>
          <w:rFonts w:ascii="Roboto" w:hAnsi="Roboto"/>
          <w:sz w:val="22"/>
        </w:rPr>
        <w:t xml:space="preserve"> </w:t>
      </w:r>
    </w:p>
    <w:p w14:paraId="15D086DE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b/>
          <w:bCs/>
          <w:color w:val="003882"/>
          <w:sz w:val="22"/>
        </w:rPr>
      </w:pPr>
    </w:p>
    <w:p w14:paraId="7BD2B5A2" w14:textId="77777777" w:rsidR="00DF34CB" w:rsidRPr="00C01F5A" w:rsidRDefault="00DF34CB" w:rsidP="00DF34CB">
      <w:pPr>
        <w:tabs>
          <w:tab w:val="left" w:pos="1650"/>
        </w:tabs>
        <w:jc w:val="center"/>
        <w:rPr>
          <w:rFonts w:ascii="Roboto" w:hAnsi="Roboto"/>
          <w:b/>
          <w:bCs/>
          <w:color w:val="003882"/>
          <w:sz w:val="22"/>
        </w:rPr>
      </w:pPr>
    </w:p>
    <w:p w14:paraId="5D8EF086" w14:textId="77777777" w:rsidR="00DF34CB" w:rsidRPr="001D65A8" w:rsidRDefault="00DF34CB" w:rsidP="00DF34CB">
      <w:pPr>
        <w:tabs>
          <w:tab w:val="left" w:pos="1650"/>
        </w:tabs>
        <w:jc w:val="center"/>
        <w:rPr>
          <w:rFonts w:ascii="Roboto" w:hAnsi="Roboto"/>
          <w:b/>
          <w:bCs/>
          <w:color w:val="24588D"/>
          <w:sz w:val="22"/>
        </w:rPr>
      </w:pPr>
      <w:r w:rsidRPr="001D65A8">
        <w:rPr>
          <w:rFonts w:ascii="Roboto" w:hAnsi="Roboto"/>
          <w:b/>
          <w:bCs/>
          <w:color w:val="24588D"/>
          <w:sz w:val="22"/>
        </w:rPr>
        <w:t>Referencias a cargos o profesiones</w:t>
      </w:r>
    </w:p>
    <w:p w14:paraId="4FAE3B71" w14:textId="77777777" w:rsidR="00DF34CB" w:rsidRPr="001D65A8" w:rsidRDefault="00DF34CB" w:rsidP="00DF34CB">
      <w:pPr>
        <w:tabs>
          <w:tab w:val="left" w:pos="1650"/>
        </w:tabs>
        <w:jc w:val="center"/>
        <w:rPr>
          <w:rFonts w:ascii="Roboto" w:hAnsi="Roboto"/>
          <w:b/>
          <w:bCs/>
          <w:color w:val="24588D"/>
          <w:sz w:val="22"/>
        </w:rPr>
      </w:pPr>
      <w:r w:rsidRPr="001D65A8">
        <w:rPr>
          <w:rFonts w:ascii="Roboto" w:hAnsi="Roboto"/>
          <w:b/>
          <w:bCs/>
          <w:color w:val="24588D"/>
          <w:sz w:val="22"/>
        </w:rPr>
        <w:t>Ejemplo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491BAA77" w14:textId="77777777" w:rsidTr="00C01F5A">
        <w:tc>
          <w:tcPr>
            <w:tcW w:w="4243" w:type="dxa"/>
            <w:shd w:val="clear" w:color="auto" w:fill="36A9E1"/>
          </w:tcPr>
          <w:p w14:paraId="6A2B3411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CAMBIE                 </w:t>
            </w:r>
          </w:p>
        </w:tc>
        <w:tc>
          <w:tcPr>
            <w:tcW w:w="4570" w:type="dxa"/>
            <w:shd w:val="clear" w:color="auto" w:fill="36A9E1"/>
          </w:tcPr>
          <w:p w14:paraId="16795E19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POR</w:t>
            </w:r>
          </w:p>
        </w:tc>
      </w:tr>
      <w:tr w:rsidR="00DF34CB" w:rsidRPr="00C01F5A" w14:paraId="5902CEDA" w14:textId="77777777" w:rsidTr="00293D88">
        <w:tc>
          <w:tcPr>
            <w:tcW w:w="4243" w:type="dxa"/>
            <w:shd w:val="clear" w:color="auto" w:fill="F5F5F5"/>
          </w:tcPr>
          <w:p w14:paraId="456778B6" w14:textId="77777777" w:rsidR="00DF34CB" w:rsidRPr="00C01F5A" w:rsidRDefault="00DF34CB" w:rsidP="00293D88">
            <w:pPr>
              <w:rPr>
                <w:rFonts w:ascii="Roboto" w:hAnsi="Roboto" w:cs="Arial"/>
                <w:color w:val="003882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el</w:t>
            </w:r>
            <w:r w:rsidRPr="00C01F5A">
              <w:rPr>
                <w:rFonts w:ascii="Roboto" w:hAnsi="Roboto"/>
                <w:color w:val="FF0000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 xml:space="preserve">director </w:t>
            </w:r>
            <w:r w:rsidRPr="00C01F5A">
              <w:rPr>
                <w:rFonts w:ascii="Roboto" w:hAnsi="Roboto"/>
              </w:rPr>
              <w:t xml:space="preserve"> </w:t>
            </w:r>
          </w:p>
        </w:tc>
        <w:tc>
          <w:tcPr>
            <w:tcW w:w="4570" w:type="dxa"/>
            <w:shd w:val="clear" w:color="auto" w:fill="F5F5F5"/>
          </w:tcPr>
          <w:p w14:paraId="2D8EC405" w14:textId="77777777" w:rsidR="00DF34CB" w:rsidRPr="00C01F5A" w:rsidRDefault="00DF34CB" w:rsidP="00293D88">
            <w:pPr>
              <w:rPr>
                <w:rFonts w:ascii="Roboto" w:hAnsi="Roboto" w:cs="Arial"/>
                <w:color w:val="191919"/>
                <w:lang w:val="pt-BR"/>
              </w:rPr>
            </w:pPr>
            <w:r w:rsidRPr="001D65A8">
              <w:rPr>
                <w:rFonts w:ascii="Roboto" w:hAnsi="Roboto"/>
                <w:b/>
                <w:bCs/>
                <w:color w:val="E73A34"/>
              </w:rPr>
              <w:t>la</w:t>
            </w:r>
            <w:r w:rsidRPr="00C01F5A">
              <w:rPr>
                <w:rFonts w:ascii="Roboto" w:hAnsi="Roboto"/>
                <w:color w:val="FF0000"/>
              </w:rPr>
              <w:t xml:space="preserve"> </w:t>
            </w:r>
            <w:r w:rsidRPr="00C01F5A">
              <w:rPr>
                <w:rFonts w:ascii="Roboto" w:hAnsi="Roboto"/>
                <w:color w:val="000000" w:themeColor="text1"/>
              </w:rPr>
              <w:t>dirección</w:t>
            </w:r>
            <w:r w:rsidRPr="00C01F5A">
              <w:rPr>
                <w:rFonts w:ascii="Roboto" w:hAnsi="Roboto"/>
                <w:color w:val="24588D"/>
              </w:rPr>
              <w:t xml:space="preserve">  </w:t>
            </w:r>
          </w:p>
        </w:tc>
      </w:tr>
    </w:tbl>
    <w:p w14:paraId="5BC675A2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sz w:val="22"/>
        </w:rPr>
      </w:pPr>
    </w:p>
    <w:p w14:paraId="679BAC07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color w:val="003882"/>
        </w:rPr>
      </w:pPr>
    </w:p>
    <w:p w14:paraId="5A238320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color w:val="003882"/>
        </w:rPr>
      </w:pPr>
      <w:r w:rsidRPr="00C01F5A">
        <w:rPr>
          <w:rFonts w:ascii="Roboto" w:hAnsi="Roboto"/>
          <w:color w:val="003882"/>
        </w:rPr>
        <w:t xml:space="preserve">Corresponsabilidad e inclusión </w:t>
      </w:r>
    </w:p>
    <w:p w14:paraId="1F6A42C3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Incluir en los discursos institucionales referencias a la corresponsabilidad y a la diversidad.</w:t>
      </w:r>
    </w:p>
    <w:p w14:paraId="4A8FE80A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color w:val="003882"/>
        </w:rPr>
      </w:pPr>
    </w:p>
    <w:p w14:paraId="0DC5A020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color w:val="003882"/>
        </w:rPr>
      </w:pPr>
      <w:r w:rsidRPr="00C01F5A">
        <w:rPr>
          <w:rFonts w:ascii="Roboto" w:hAnsi="Roboto"/>
          <w:color w:val="003882"/>
        </w:rPr>
        <w:t>Ejemplo</w:t>
      </w:r>
    </w:p>
    <w:p w14:paraId="719CB2F4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b/>
          <w:bCs/>
          <w:sz w:val="22"/>
        </w:rPr>
        <w:t xml:space="preserve">“Reconocemos el trabajo de todas las personas que integran nuestra comunidad universitaria”. </w:t>
      </w:r>
      <w:r w:rsidRPr="00C01F5A">
        <w:rPr>
          <w:rFonts w:ascii="Roboto" w:hAnsi="Roboto"/>
          <w:sz w:val="22"/>
        </w:rPr>
        <w:t>Lo anterior, sin distinción de género, identidad o expresión.</w:t>
      </w:r>
    </w:p>
    <w:p w14:paraId="238A37D9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sz w:val="22"/>
          <w:lang w:val="es-ES_tradnl"/>
        </w:rPr>
      </w:pPr>
    </w:p>
    <w:p w14:paraId="088D4764" w14:textId="77777777" w:rsidR="00DF34CB" w:rsidRPr="00C01F5A" w:rsidRDefault="00DF34CB" w:rsidP="00DF34CB">
      <w:pPr>
        <w:rPr>
          <w:rFonts w:ascii="Roboto" w:hAnsi="Roboto"/>
          <w:b/>
          <w:bCs/>
          <w:lang w:val="es-ES_tradnl"/>
        </w:rPr>
      </w:pPr>
      <w:r w:rsidRPr="00C01F5A">
        <w:rPr>
          <w:rFonts w:ascii="Roboto" w:hAnsi="Roboto"/>
          <w:b/>
          <w:bCs/>
          <w:lang w:val="es-ES_tradnl"/>
        </w:rPr>
        <w:br w:type="page"/>
      </w:r>
    </w:p>
    <w:p w14:paraId="2EF88CB7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  <w:lang w:val="es-ES_tradnl"/>
        </w:rPr>
      </w:pPr>
      <w:bookmarkStart w:id="9" w:name="_Toc196305367"/>
      <w:bookmarkStart w:id="10" w:name="_Toc199153950"/>
      <w:r w:rsidRPr="001D65A8">
        <w:rPr>
          <w:rFonts w:ascii="Roboto" w:hAnsi="Roboto"/>
          <w:color w:val="24588D"/>
          <w:lang w:val="es-ES_tradnl"/>
        </w:rPr>
        <w:lastRenderedPageBreak/>
        <w:t>Sobre el Uso de los desdoblamientos</w:t>
      </w:r>
      <w:bookmarkEnd w:id="9"/>
      <w:bookmarkEnd w:id="10"/>
    </w:p>
    <w:p w14:paraId="103B039A" w14:textId="77777777" w:rsidR="00DF34CB" w:rsidRPr="00C01F5A" w:rsidRDefault="00DF34CB" w:rsidP="00DF34CB">
      <w:pPr>
        <w:pStyle w:val="Prrafodelista"/>
        <w:numPr>
          <w:ilvl w:val="0"/>
          <w:numId w:val="6"/>
        </w:numPr>
        <w:spacing w:after="200"/>
        <w:jc w:val="both"/>
        <w:rPr>
          <w:rFonts w:ascii="Roboto" w:hAnsi="Roboto"/>
          <w:b/>
          <w:bCs/>
          <w:sz w:val="22"/>
          <w:szCs w:val="22"/>
        </w:rPr>
      </w:pPr>
      <w:r w:rsidRPr="00C01F5A">
        <w:rPr>
          <w:rFonts w:ascii="Roboto" w:hAnsi="Roboto"/>
          <w:bCs/>
          <w:sz w:val="22"/>
          <w:szCs w:val="22"/>
        </w:rPr>
        <w:t>Se recomienda mencionar explícitamente los cargos de todas las autoridades en femenino y en masculino en eventos oficiales o presentaciones en público</w:t>
      </w:r>
    </w:p>
    <w:p w14:paraId="4305EA7C" w14:textId="77777777" w:rsidR="00DF34CB" w:rsidRPr="00C01F5A" w:rsidRDefault="00DF34CB" w:rsidP="00DF34CB">
      <w:pPr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b/>
          <w:bCs/>
          <w:sz w:val="22"/>
        </w:rPr>
        <w:t xml:space="preserve">           Ejemplo:</w:t>
      </w:r>
      <w:r w:rsidRPr="00C01F5A">
        <w:rPr>
          <w:rFonts w:ascii="Roboto" w:hAnsi="Roboto"/>
          <w:sz w:val="22"/>
        </w:rPr>
        <w:t xml:space="preserve"> decanos, decanas, directoras y directores.</w:t>
      </w:r>
    </w:p>
    <w:p w14:paraId="55017215" w14:textId="77777777" w:rsidR="00DF34CB" w:rsidRPr="00C01F5A" w:rsidRDefault="00DF34CB" w:rsidP="00DF34CB">
      <w:pPr>
        <w:pStyle w:val="Prrafodelista"/>
        <w:numPr>
          <w:ilvl w:val="0"/>
          <w:numId w:val="6"/>
        </w:numPr>
        <w:spacing w:after="200"/>
        <w:jc w:val="both"/>
        <w:rPr>
          <w:rFonts w:ascii="Roboto" w:hAnsi="Roboto"/>
          <w:bCs/>
          <w:sz w:val="22"/>
          <w:szCs w:val="22"/>
        </w:rPr>
      </w:pPr>
      <w:r w:rsidRPr="00C01F5A">
        <w:rPr>
          <w:rFonts w:ascii="Roboto" w:hAnsi="Roboto"/>
          <w:sz w:val="22"/>
          <w:szCs w:val="22"/>
        </w:rPr>
        <w:t xml:space="preserve">Se recomienda </w:t>
      </w:r>
      <w:r w:rsidRPr="00C01F5A">
        <w:rPr>
          <w:rFonts w:ascii="Roboto" w:hAnsi="Roboto"/>
          <w:bCs/>
          <w:sz w:val="22"/>
          <w:szCs w:val="22"/>
        </w:rPr>
        <w:t>mencionar explícitamente las profesiones y oficios tradicionalmente masculinos.</w:t>
      </w:r>
    </w:p>
    <w:p w14:paraId="33828412" w14:textId="77777777" w:rsidR="00DF34CB" w:rsidRPr="00C01F5A" w:rsidRDefault="00DF34CB" w:rsidP="00DF34CB">
      <w:pPr>
        <w:pStyle w:val="Prrafodelista"/>
        <w:jc w:val="both"/>
        <w:rPr>
          <w:rFonts w:ascii="Roboto" w:hAnsi="Roboto"/>
          <w:bCs/>
          <w:sz w:val="22"/>
          <w:szCs w:val="22"/>
        </w:rPr>
      </w:pPr>
    </w:p>
    <w:p w14:paraId="3111645B" w14:textId="77777777" w:rsidR="00DF34CB" w:rsidRPr="00C01F5A" w:rsidRDefault="00DF34CB" w:rsidP="00DF34CB">
      <w:pPr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b/>
          <w:bCs/>
          <w:sz w:val="22"/>
        </w:rPr>
        <w:t xml:space="preserve">           Ejemplo: </w:t>
      </w:r>
      <w:r w:rsidRPr="00C01F5A">
        <w:rPr>
          <w:rFonts w:ascii="Roboto" w:hAnsi="Roboto"/>
          <w:sz w:val="22"/>
        </w:rPr>
        <w:t>Ingenieras, ingenieros, científicos, científicas.</w:t>
      </w:r>
    </w:p>
    <w:p w14:paraId="0343CB48" w14:textId="77777777" w:rsidR="00DF34CB" w:rsidRPr="00C01F5A" w:rsidRDefault="00DF34CB" w:rsidP="00DF34CB">
      <w:pPr>
        <w:pStyle w:val="Prrafodelista"/>
        <w:numPr>
          <w:ilvl w:val="0"/>
          <w:numId w:val="6"/>
        </w:numPr>
        <w:spacing w:after="200"/>
        <w:jc w:val="both"/>
        <w:rPr>
          <w:rFonts w:ascii="Roboto" w:hAnsi="Roboto"/>
          <w:bCs/>
          <w:sz w:val="22"/>
          <w:szCs w:val="22"/>
        </w:rPr>
      </w:pPr>
      <w:r w:rsidRPr="00C01F5A">
        <w:rPr>
          <w:rFonts w:ascii="Roboto" w:hAnsi="Roboto"/>
          <w:bCs/>
          <w:sz w:val="22"/>
          <w:szCs w:val="22"/>
        </w:rPr>
        <w:t>Si utiliza desdoblamientos, es decir,</w:t>
      </w:r>
      <w:r w:rsidRPr="00C01F5A">
        <w:rPr>
          <w:rFonts w:ascii="Roboto" w:hAnsi="Roboto"/>
          <w:sz w:val="22"/>
          <w:szCs w:val="22"/>
        </w:rPr>
        <w:t xml:space="preserve"> </w:t>
      </w:r>
      <w:r w:rsidRPr="00C01F5A">
        <w:rPr>
          <w:rFonts w:ascii="Roboto" w:hAnsi="Roboto"/>
          <w:bCs/>
          <w:sz w:val="22"/>
          <w:szCs w:val="22"/>
        </w:rPr>
        <w:t>nombra a mujeres y a hombres, trate de</w:t>
      </w:r>
      <w:r w:rsidRPr="00C01F5A">
        <w:rPr>
          <w:rFonts w:ascii="Roboto" w:hAnsi="Roboto"/>
          <w:sz w:val="22"/>
          <w:szCs w:val="22"/>
        </w:rPr>
        <w:t xml:space="preserve"> </w:t>
      </w:r>
      <w:r w:rsidRPr="00C01F5A">
        <w:rPr>
          <w:rFonts w:ascii="Roboto" w:hAnsi="Roboto"/>
          <w:bCs/>
          <w:sz w:val="22"/>
          <w:szCs w:val="22"/>
        </w:rPr>
        <w:t>alternar su orden,</w:t>
      </w:r>
      <w:r w:rsidRPr="00C01F5A">
        <w:rPr>
          <w:rFonts w:ascii="Roboto" w:hAnsi="Roboto"/>
          <w:sz w:val="22"/>
          <w:szCs w:val="22"/>
        </w:rPr>
        <w:t xml:space="preserve"> </w:t>
      </w:r>
      <w:r w:rsidRPr="00C01F5A">
        <w:rPr>
          <w:rFonts w:ascii="Roboto" w:hAnsi="Roboto"/>
          <w:bCs/>
          <w:sz w:val="22"/>
          <w:szCs w:val="22"/>
        </w:rPr>
        <w:t>de modo de</w:t>
      </w:r>
      <w:r w:rsidRPr="00C01F5A">
        <w:rPr>
          <w:rFonts w:ascii="Roboto" w:hAnsi="Roboto"/>
          <w:sz w:val="22"/>
          <w:szCs w:val="22"/>
        </w:rPr>
        <w:t xml:space="preserve"> </w:t>
      </w:r>
      <w:r w:rsidRPr="00C01F5A">
        <w:rPr>
          <w:rFonts w:ascii="Roboto" w:hAnsi="Roboto"/>
          <w:bCs/>
          <w:sz w:val="22"/>
          <w:szCs w:val="22"/>
        </w:rPr>
        <w:t>no dar a sugerir ningún tipo de preeminencia de un género sobre el otro.</w:t>
      </w:r>
    </w:p>
    <w:p w14:paraId="5ADA42ED" w14:textId="77777777" w:rsidR="00DF34CB" w:rsidRPr="00C01F5A" w:rsidRDefault="00DF34CB" w:rsidP="00DF34CB">
      <w:pPr>
        <w:pStyle w:val="Prrafodelista"/>
        <w:jc w:val="both"/>
        <w:rPr>
          <w:rFonts w:ascii="Roboto" w:hAnsi="Roboto"/>
          <w:bCs/>
        </w:rPr>
      </w:pPr>
    </w:p>
    <w:p w14:paraId="024659AB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</w:rPr>
      </w:pPr>
      <w:bookmarkStart w:id="11" w:name="_Toc196305368"/>
      <w:bookmarkStart w:id="12" w:name="_Toc199153951"/>
      <w:r w:rsidRPr="001D65A8">
        <w:rPr>
          <w:rFonts w:ascii="Roboto" w:hAnsi="Roboto"/>
          <w:color w:val="24588D"/>
        </w:rPr>
        <w:t>Sobre el uso de signos</w:t>
      </w:r>
      <w:bookmarkEnd w:id="11"/>
      <w:bookmarkEnd w:id="12"/>
    </w:p>
    <w:p w14:paraId="5FEA97E3" w14:textId="77777777" w:rsidR="00DF34CB" w:rsidRPr="00C01F5A" w:rsidRDefault="00DF34CB" w:rsidP="00DF34CB">
      <w:pPr>
        <w:pStyle w:val="Prrafodelista"/>
        <w:numPr>
          <w:ilvl w:val="0"/>
          <w:numId w:val="6"/>
        </w:numPr>
        <w:spacing w:after="200"/>
        <w:jc w:val="both"/>
        <w:rPr>
          <w:rFonts w:ascii="Roboto" w:hAnsi="Roboto"/>
          <w:b/>
          <w:bCs/>
          <w:sz w:val="22"/>
        </w:rPr>
      </w:pPr>
      <w:r w:rsidRPr="00C01F5A">
        <w:rPr>
          <w:rFonts w:ascii="Roboto" w:hAnsi="Roboto"/>
          <w:bCs/>
          <w:sz w:val="22"/>
        </w:rPr>
        <w:t>Desde la masificación del uso de internet, se utiliza el signo arroba @ o la letra x para generalizar un pronombre.</w:t>
      </w:r>
    </w:p>
    <w:p w14:paraId="45D1C419" w14:textId="77777777" w:rsidR="00DF34CB" w:rsidRPr="00C01F5A" w:rsidRDefault="00DF34CB" w:rsidP="00DF34CB">
      <w:pPr>
        <w:ind w:left="709"/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b/>
          <w:bCs/>
          <w:sz w:val="22"/>
        </w:rPr>
        <w:t xml:space="preserve">Ejemplo: </w:t>
      </w:r>
      <w:r w:rsidRPr="00C01F5A">
        <w:rPr>
          <w:rFonts w:ascii="Roboto" w:hAnsi="Roboto"/>
          <w:sz w:val="22"/>
        </w:rPr>
        <w:t xml:space="preserve">“Hola a </w:t>
      </w:r>
      <w:proofErr w:type="spellStart"/>
      <w:r w:rsidRPr="00C01F5A">
        <w:rPr>
          <w:rFonts w:ascii="Roboto" w:hAnsi="Roboto"/>
          <w:sz w:val="22"/>
        </w:rPr>
        <w:t>tod@s</w:t>
      </w:r>
      <w:proofErr w:type="spellEnd"/>
      <w:r w:rsidRPr="00C01F5A">
        <w:rPr>
          <w:rFonts w:ascii="Roboto" w:hAnsi="Roboto"/>
          <w:sz w:val="22"/>
        </w:rPr>
        <w:t>” “</w:t>
      </w:r>
      <w:proofErr w:type="spellStart"/>
      <w:r w:rsidRPr="00C01F5A">
        <w:rPr>
          <w:rFonts w:ascii="Roboto" w:hAnsi="Roboto"/>
          <w:sz w:val="22"/>
        </w:rPr>
        <w:t>todxs</w:t>
      </w:r>
      <w:proofErr w:type="spellEnd"/>
      <w:r w:rsidRPr="00C01F5A">
        <w:rPr>
          <w:rFonts w:ascii="Roboto" w:hAnsi="Roboto"/>
          <w:sz w:val="22"/>
        </w:rPr>
        <w:t>”.</w:t>
      </w:r>
    </w:p>
    <w:p w14:paraId="1B5CBB64" w14:textId="77777777" w:rsidR="00DF34CB" w:rsidRPr="00C01F5A" w:rsidRDefault="00DF34CB" w:rsidP="00DF34CB">
      <w:pPr>
        <w:ind w:left="709"/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 xml:space="preserve">Esto </w:t>
      </w:r>
      <w:r w:rsidRPr="00C01F5A">
        <w:rPr>
          <w:rFonts w:ascii="Roboto" w:hAnsi="Roboto"/>
          <w:b/>
          <w:bCs/>
          <w:sz w:val="22"/>
        </w:rPr>
        <w:t>no es correcto,</w:t>
      </w:r>
      <w:r w:rsidRPr="00C01F5A">
        <w:rPr>
          <w:rFonts w:ascii="Roboto" w:hAnsi="Roboto"/>
          <w:sz w:val="22"/>
        </w:rPr>
        <w:t xml:space="preserve"> el signo arroba no es lingüístico y tanto “@” como “x” rompen con las reglas gramaticales del idioma de la Real Académica Española.</w:t>
      </w:r>
    </w:p>
    <w:p w14:paraId="08B2E3C2" w14:textId="519C9D68" w:rsidR="00DF34CB" w:rsidRPr="00C01F5A" w:rsidRDefault="00DF34CB" w:rsidP="00DF34CB">
      <w:pPr>
        <w:rPr>
          <w:rFonts w:ascii="Roboto" w:eastAsia="Calibri" w:hAnsi="Roboto" w:cs="Times New Roman"/>
          <w:b/>
          <w:bCs/>
          <w:color w:val="AA5253"/>
          <w:sz w:val="40"/>
          <w:szCs w:val="40"/>
        </w:rPr>
      </w:pPr>
    </w:p>
    <w:p w14:paraId="51D84CC3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</w:rPr>
      </w:pPr>
      <w:bookmarkStart w:id="13" w:name="_Toc196305369"/>
      <w:bookmarkStart w:id="14" w:name="_Toc199153952"/>
      <w:r w:rsidRPr="001D65A8">
        <w:rPr>
          <w:rFonts w:ascii="Roboto" w:hAnsi="Roboto"/>
          <w:color w:val="24588D"/>
        </w:rPr>
        <w:t>Recomendaciones para el trato respetuoso de la diversidad de sexo</w:t>
      </w:r>
      <w:bookmarkEnd w:id="13"/>
      <w:bookmarkEnd w:id="14"/>
    </w:p>
    <w:p w14:paraId="7205B306" w14:textId="77777777" w:rsidR="00DF34CB" w:rsidRPr="00C01F5A" w:rsidRDefault="00DF34CB" w:rsidP="00DF34CB">
      <w:pPr>
        <w:pStyle w:val="Prrafodelista"/>
        <w:numPr>
          <w:ilvl w:val="0"/>
          <w:numId w:val="6"/>
        </w:numPr>
        <w:tabs>
          <w:tab w:val="left" w:pos="1650"/>
        </w:tabs>
        <w:spacing w:after="200" w:line="276" w:lineRule="auto"/>
        <w:jc w:val="both"/>
        <w:rPr>
          <w:rFonts w:ascii="Roboto" w:hAnsi="Roboto"/>
          <w:b/>
          <w:bCs/>
          <w:sz w:val="22"/>
        </w:rPr>
      </w:pPr>
      <w:r w:rsidRPr="00C01F5A">
        <w:rPr>
          <w:rFonts w:ascii="Roboto" w:hAnsi="Roboto"/>
          <w:bCs/>
          <w:sz w:val="22"/>
        </w:rPr>
        <w:t>Respete el nombre social de las personas trans en todo contexto.</w:t>
      </w:r>
    </w:p>
    <w:p w14:paraId="5FB1D361" w14:textId="77777777" w:rsidR="00DF34CB" w:rsidRPr="00C01F5A" w:rsidRDefault="00DF34CB" w:rsidP="00DF34CB">
      <w:pPr>
        <w:pStyle w:val="Prrafodelista"/>
        <w:numPr>
          <w:ilvl w:val="0"/>
          <w:numId w:val="6"/>
        </w:numPr>
        <w:tabs>
          <w:tab w:val="left" w:pos="1650"/>
        </w:tabs>
        <w:spacing w:after="200" w:line="276" w:lineRule="auto"/>
        <w:jc w:val="both"/>
        <w:rPr>
          <w:rFonts w:ascii="Roboto" w:hAnsi="Roboto"/>
          <w:b/>
          <w:bCs/>
          <w:sz w:val="22"/>
        </w:rPr>
      </w:pPr>
      <w:r w:rsidRPr="00C01F5A">
        <w:rPr>
          <w:rFonts w:ascii="Roboto" w:hAnsi="Roboto"/>
          <w:bCs/>
          <w:sz w:val="22"/>
        </w:rPr>
        <w:t>Evite peyorativos de palabras relacionadas con la orientación sexual.</w:t>
      </w:r>
    </w:p>
    <w:p w14:paraId="44072726" w14:textId="77777777" w:rsidR="00DF34CB" w:rsidRPr="00C01F5A" w:rsidRDefault="00DF34CB" w:rsidP="00DF34CB">
      <w:pPr>
        <w:pStyle w:val="Prrafodelista"/>
        <w:numPr>
          <w:ilvl w:val="0"/>
          <w:numId w:val="6"/>
        </w:numPr>
        <w:tabs>
          <w:tab w:val="left" w:pos="1650"/>
        </w:tabs>
        <w:spacing w:after="200" w:line="276" w:lineRule="auto"/>
        <w:jc w:val="both"/>
        <w:rPr>
          <w:rFonts w:ascii="Roboto" w:hAnsi="Roboto"/>
          <w:b/>
          <w:bCs/>
          <w:sz w:val="22"/>
        </w:rPr>
      </w:pPr>
      <w:r w:rsidRPr="00C01F5A">
        <w:rPr>
          <w:rFonts w:ascii="Roboto" w:hAnsi="Roboto"/>
          <w:bCs/>
          <w:sz w:val="22"/>
        </w:rPr>
        <w:t xml:space="preserve">Evite uso peyorativo de palabras relacionadas con la identidad o la expresión de género. </w:t>
      </w:r>
    </w:p>
    <w:p w14:paraId="6175C0C2" w14:textId="77777777" w:rsidR="00DF34CB" w:rsidRPr="00C01F5A" w:rsidRDefault="00DF34CB" w:rsidP="00DF34CB">
      <w:pPr>
        <w:pStyle w:val="Prrafodelista"/>
        <w:numPr>
          <w:ilvl w:val="0"/>
          <w:numId w:val="6"/>
        </w:numPr>
        <w:tabs>
          <w:tab w:val="left" w:pos="1650"/>
        </w:tabs>
        <w:spacing w:after="200" w:line="276" w:lineRule="auto"/>
        <w:jc w:val="both"/>
        <w:rPr>
          <w:rFonts w:ascii="Roboto" w:hAnsi="Roboto"/>
          <w:b/>
          <w:bCs/>
          <w:sz w:val="22"/>
        </w:rPr>
      </w:pPr>
      <w:r w:rsidRPr="00C01F5A">
        <w:rPr>
          <w:rFonts w:ascii="Roboto" w:hAnsi="Roboto"/>
          <w:bCs/>
          <w:sz w:val="22"/>
        </w:rPr>
        <w:t>Es importante no asumir la heterosexualidad de las personas.</w:t>
      </w:r>
    </w:p>
    <w:p w14:paraId="7D70B827" w14:textId="77777777" w:rsidR="00DF34CB" w:rsidRPr="00C01F5A" w:rsidRDefault="00DF34CB" w:rsidP="00DF34CB">
      <w:pPr>
        <w:pStyle w:val="Prrafodelista"/>
        <w:tabs>
          <w:tab w:val="left" w:pos="1650"/>
        </w:tabs>
        <w:spacing w:line="360" w:lineRule="auto"/>
        <w:jc w:val="both"/>
        <w:rPr>
          <w:rFonts w:ascii="Roboto" w:hAnsi="Roboto"/>
          <w:b/>
          <w:bCs/>
          <w:sz w:val="22"/>
        </w:rPr>
      </w:pPr>
    </w:p>
    <w:p w14:paraId="68559CA9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</w:rPr>
      </w:pPr>
      <w:bookmarkStart w:id="15" w:name="_Toc196305370"/>
      <w:bookmarkStart w:id="16" w:name="_Toc199153953"/>
      <w:r w:rsidRPr="001D65A8">
        <w:rPr>
          <w:rFonts w:ascii="Roboto" w:hAnsi="Roboto"/>
          <w:color w:val="24588D"/>
        </w:rPr>
        <w:t>Sobre el uso de imágenes</w:t>
      </w:r>
      <w:bookmarkEnd w:id="15"/>
      <w:bookmarkEnd w:id="16"/>
    </w:p>
    <w:p w14:paraId="37680032" w14:textId="77777777" w:rsidR="00DF34CB" w:rsidRPr="00C01F5A" w:rsidRDefault="00DF34CB" w:rsidP="00DF34CB">
      <w:pPr>
        <w:pStyle w:val="Prrafodelista"/>
        <w:numPr>
          <w:ilvl w:val="0"/>
          <w:numId w:val="7"/>
        </w:numPr>
        <w:tabs>
          <w:tab w:val="left" w:pos="1650"/>
        </w:tabs>
        <w:spacing w:after="200" w:line="276" w:lineRule="auto"/>
        <w:ind w:left="709"/>
        <w:jc w:val="both"/>
        <w:rPr>
          <w:rFonts w:ascii="Roboto" w:hAnsi="Roboto"/>
          <w:b/>
          <w:sz w:val="22"/>
          <w:szCs w:val="22"/>
        </w:rPr>
      </w:pPr>
      <w:r w:rsidRPr="00C01F5A">
        <w:rPr>
          <w:rFonts w:ascii="Roboto" w:hAnsi="Roboto"/>
          <w:sz w:val="22"/>
          <w:szCs w:val="22"/>
        </w:rPr>
        <w:t>Mantener el equilibrio numérico entre el uso de imágenes de mujeres y hombres.</w:t>
      </w:r>
    </w:p>
    <w:p w14:paraId="2BDC6139" w14:textId="77777777" w:rsidR="00DF34CB" w:rsidRPr="00C01F5A" w:rsidRDefault="00DF34CB" w:rsidP="00DF34CB">
      <w:pPr>
        <w:pStyle w:val="Prrafodelista"/>
        <w:numPr>
          <w:ilvl w:val="0"/>
          <w:numId w:val="7"/>
        </w:numPr>
        <w:tabs>
          <w:tab w:val="left" w:pos="1650"/>
        </w:tabs>
        <w:spacing w:after="200" w:line="276" w:lineRule="auto"/>
        <w:ind w:left="709"/>
        <w:jc w:val="both"/>
        <w:rPr>
          <w:rFonts w:ascii="Roboto" w:hAnsi="Roboto"/>
          <w:b/>
          <w:sz w:val="22"/>
          <w:szCs w:val="22"/>
        </w:rPr>
      </w:pPr>
      <w:r w:rsidRPr="00C01F5A">
        <w:rPr>
          <w:rFonts w:ascii="Roboto" w:hAnsi="Roboto"/>
          <w:sz w:val="22"/>
          <w:szCs w:val="22"/>
        </w:rPr>
        <w:t>Mostrar a personas de ambos sexos desarrollando todo tipo de actividad.</w:t>
      </w:r>
    </w:p>
    <w:p w14:paraId="408A8021" w14:textId="77777777" w:rsidR="00DF34CB" w:rsidRPr="00C01F5A" w:rsidRDefault="00DF34CB" w:rsidP="00DF34CB">
      <w:pPr>
        <w:pStyle w:val="Prrafodelista"/>
        <w:numPr>
          <w:ilvl w:val="0"/>
          <w:numId w:val="7"/>
        </w:numPr>
        <w:tabs>
          <w:tab w:val="left" w:pos="1650"/>
        </w:tabs>
        <w:spacing w:after="200" w:line="276" w:lineRule="auto"/>
        <w:ind w:left="709"/>
        <w:jc w:val="both"/>
        <w:rPr>
          <w:rFonts w:ascii="Roboto" w:hAnsi="Roboto"/>
          <w:b/>
          <w:sz w:val="22"/>
          <w:szCs w:val="22"/>
        </w:rPr>
      </w:pPr>
      <w:r w:rsidRPr="00C01F5A">
        <w:rPr>
          <w:rFonts w:ascii="Roboto" w:hAnsi="Roboto"/>
          <w:sz w:val="22"/>
          <w:szCs w:val="22"/>
        </w:rPr>
        <w:t>Evite el uso de imágenes que refuerzan el prototipo de familia nuclear.</w:t>
      </w:r>
    </w:p>
    <w:p w14:paraId="00B94490" w14:textId="40A96F8E" w:rsidR="00DF34CB" w:rsidRPr="001D65A8" w:rsidRDefault="00DF34CB" w:rsidP="00DF34CB">
      <w:pPr>
        <w:pStyle w:val="Prrafodelista"/>
        <w:numPr>
          <w:ilvl w:val="0"/>
          <w:numId w:val="7"/>
        </w:numPr>
        <w:tabs>
          <w:tab w:val="left" w:pos="1650"/>
        </w:tabs>
        <w:spacing w:after="200" w:line="276" w:lineRule="auto"/>
        <w:ind w:left="709"/>
        <w:jc w:val="both"/>
        <w:rPr>
          <w:rFonts w:ascii="Roboto" w:hAnsi="Roboto"/>
          <w:b/>
          <w:sz w:val="22"/>
          <w:szCs w:val="22"/>
        </w:rPr>
      </w:pPr>
      <w:r w:rsidRPr="00C01F5A">
        <w:rPr>
          <w:rFonts w:ascii="Roboto" w:hAnsi="Roboto"/>
          <w:sz w:val="22"/>
          <w:szCs w:val="22"/>
        </w:rPr>
        <w:t>Eliminar imágenes que promuevan o sugieran la discriminación.</w:t>
      </w:r>
    </w:p>
    <w:p w14:paraId="23CA4F6D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</w:rPr>
      </w:pPr>
      <w:bookmarkStart w:id="17" w:name="_Toc196305371"/>
      <w:bookmarkStart w:id="18" w:name="_Toc199153954"/>
      <w:r w:rsidRPr="001D65A8">
        <w:rPr>
          <w:rFonts w:ascii="Roboto" w:hAnsi="Roboto"/>
          <w:color w:val="24588D"/>
        </w:rPr>
        <w:lastRenderedPageBreak/>
        <w:t>Guía de consulta rápida</w:t>
      </w:r>
      <w:bookmarkEnd w:id="17"/>
      <w:bookmarkEnd w:id="18"/>
    </w:p>
    <w:p w14:paraId="2355CECF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2DEB963F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A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44F0D175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41EFA775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    </w:t>
            </w:r>
          </w:p>
        </w:tc>
        <w:tc>
          <w:tcPr>
            <w:tcW w:w="4570" w:type="dxa"/>
            <w:shd w:val="clear" w:color="auto" w:fill="36A9E1"/>
          </w:tcPr>
          <w:p w14:paraId="21F812A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16D156BE" w14:textId="77777777" w:rsidTr="00293D88">
        <w:trPr>
          <w:trHeight w:val="245"/>
        </w:trPr>
        <w:tc>
          <w:tcPr>
            <w:tcW w:w="4243" w:type="dxa"/>
            <w:vMerge w:val="restart"/>
            <w:shd w:val="clear" w:color="auto" w:fill="F5F5F5"/>
          </w:tcPr>
          <w:p w14:paraId="65A05D34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Administrativos</w:t>
            </w:r>
          </w:p>
        </w:tc>
        <w:tc>
          <w:tcPr>
            <w:tcW w:w="4570" w:type="dxa"/>
            <w:shd w:val="clear" w:color="auto" w:fill="F5F5F5"/>
          </w:tcPr>
          <w:p w14:paraId="54247CB7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Estamento administrativo</w:t>
            </w:r>
          </w:p>
        </w:tc>
      </w:tr>
      <w:tr w:rsidR="00DF34CB" w:rsidRPr="00C01F5A" w14:paraId="44C0632A" w14:textId="77777777" w:rsidTr="00293D88">
        <w:trPr>
          <w:trHeight w:val="245"/>
        </w:trPr>
        <w:tc>
          <w:tcPr>
            <w:tcW w:w="4243" w:type="dxa"/>
            <w:vMerge/>
            <w:shd w:val="clear" w:color="auto" w:fill="F5F5F5"/>
          </w:tcPr>
          <w:p w14:paraId="77F97DD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395D20CE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Personal administrativo</w:t>
            </w:r>
          </w:p>
        </w:tc>
      </w:tr>
      <w:tr w:rsidR="00DF34CB" w:rsidRPr="00C01F5A" w14:paraId="7388FB5D" w14:textId="77777777" w:rsidTr="00293D88">
        <w:trPr>
          <w:trHeight w:val="280"/>
        </w:trPr>
        <w:tc>
          <w:tcPr>
            <w:tcW w:w="4243" w:type="dxa"/>
            <w:vMerge w:val="restart"/>
            <w:shd w:val="clear" w:color="auto" w:fill="F5F5F5"/>
          </w:tcPr>
          <w:p w14:paraId="23A9246A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  <w:szCs w:val="20"/>
              </w:rPr>
              <w:t>Afiliados</w:t>
            </w:r>
          </w:p>
        </w:tc>
        <w:tc>
          <w:tcPr>
            <w:tcW w:w="4570" w:type="dxa"/>
            <w:shd w:val="clear" w:color="auto" w:fill="F5F5F5"/>
          </w:tcPr>
          <w:p w14:paraId="2AE6CE6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Afiliados - Afiliadas</w:t>
            </w:r>
          </w:p>
        </w:tc>
      </w:tr>
      <w:tr w:rsidR="00DF34CB" w:rsidRPr="00C01F5A" w14:paraId="67E536A2" w14:textId="77777777" w:rsidTr="00293D88">
        <w:trPr>
          <w:trHeight w:val="280"/>
        </w:trPr>
        <w:tc>
          <w:tcPr>
            <w:tcW w:w="4243" w:type="dxa"/>
            <w:vMerge/>
            <w:shd w:val="clear" w:color="auto" w:fill="F5F5F5"/>
          </w:tcPr>
          <w:p w14:paraId="69201698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  <w:szCs w:val="20"/>
              </w:rPr>
            </w:pPr>
          </w:p>
        </w:tc>
        <w:tc>
          <w:tcPr>
            <w:tcW w:w="4570" w:type="dxa"/>
            <w:shd w:val="clear" w:color="auto" w:fill="F5F5F5"/>
          </w:tcPr>
          <w:p w14:paraId="0F0FB025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afiliadas</w:t>
            </w:r>
          </w:p>
        </w:tc>
      </w:tr>
      <w:tr w:rsidR="00DF34CB" w:rsidRPr="00C01F5A" w14:paraId="6DB40313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5F6DD1B9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Asesores</w:t>
            </w:r>
          </w:p>
        </w:tc>
        <w:tc>
          <w:tcPr>
            <w:tcW w:w="4570" w:type="dxa"/>
            <w:shd w:val="clear" w:color="auto" w:fill="F5F5F5"/>
          </w:tcPr>
          <w:p w14:paraId="13137D2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que prestan asesorías</w:t>
            </w:r>
          </w:p>
        </w:tc>
      </w:tr>
      <w:tr w:rsidR="00DF34CB" w:rsidRPr="00C01F5A" w14:paraId="30C99CD9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2DE6D09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Los anteriores</w:t>
            </w:r>
          </w:p>
        </w:tc>
        <w:tc>
          <w:tcPr>
            <w:tcW w:w="4570" w:type="dxa"/>
            <w:shd w:val="clear" w:color="auto" w:fill="F5F5F5"/>
          </w:tcPr>
          <w:p w14:paraId="0ADBE41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 anteceden</w:t>
            </w:r>
          </w:p>
        </w:tc>
      </w:tr>
      <w:tr w:rsidR="00DF34CB" w:rsidRPr="00C01F5A" w14:paraId="7EEBB920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4192F28B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Ambos</w:t>
            </w:r>
          </w:p>
        </w:tc>
        <w:tc>
          <w:tcPr>
            <w:tcW w:w="4570" w:type="dxa"/>
            <w:shd w:val="clear" w:color="auto" w:fill="F5F5F5"/>
          </w:tcPr>
          <w:p w14:paraId="3D6FA3CD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Las dos personas</w:t>
            </w:r>
          </w:p>
        </w:tc>
      </w:tr>
      <w:tr w:rsidR="00DF34CB" w:rsidRPr="00C01F5A" w14:paraId="6AA0BE1B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3429EFAB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Algunos</w:t>
            </w:r>
          </w:p>
        </w:tc>
        <w:tc>
          <w:tcPr>
            <w:tcW w:w="4570" w:type="dxa"/>
            <w:shd w:val="clear" w:color="auto" w:fill="F5F5F5"/>
          </w:tcPr>
          <w:p w14:paraId="47DC547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Unas pocas personas</w:t>
            </w:r>
          </w:p>
        </w:tc>
      </w:tr>
      <w:tr w:rsidR="00DF34CB" w:rsidRPr="00C01F5A" w14:paraId="2EBA3E6F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33A9F51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Aquellos</w:t>
            </w:r>
          </w:p>
        </w:tc>
        <w:tc>
          <w:tcPr>
            <w:tcW w:w="4570" w:type="dxa"/>
            <w:shd w:val="clear" w:color="auto" w:fill="F5F5F5"/>
          </w:tcPr>
          <w:p w14:paraId="1A2C40AF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</w:t>
            </w:r>
          </w:p>
        </w:tc>
      </w:tr>
      <w:tr w:rsidR="00DF34CB" w:rsidRPr="00C01F5A" w14:paraId="6DE1F3E5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39F9FF6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Afectados</w:t>
            </w:r>
          </w:p>
        </w:tc>
        <w:tc>
          <w:tcPr>
            <w:tcW w:w="4570" w:type="dxa"/>
            <w:shd w:val="clear" w:color="auto" w:fill="F5F5F5"/>
          </w:tcPr>
          <w:p w14:paraId="46C77BB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 fueron afectados</w:t>
            </w:r>
          </w:p>
        </w:tc>
      </w:tr>
      <w:tr w:rsidR="00DF34CB" w:rsidRPr="00C01F5A" w14:paraId="4F2E0238" w14:textId="77777777" w:rsidTr="00293D88">
        <w:trPr>
          <w:trHeight w:val="260"/>
        </w:trPr>
        <w:tc>
          <w:tcPr>
            <w:tcW w:w="4243" w:type="dxa"/>
            <w:vMerge w:val="restart"/>
            <w:shd w:val="clear" w:color="auto" w:fill="F5F5F5"/>
          </w:tcPr>
          <w:p w14:paraId="10567EEC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Asistentes</w:t>
            </w:r>
          </w:p>
        </w:tc>
        <w:tc>
          <w:tcPr>
            <w:tcW w:w="4570" w:type="dxa"/>
            <w:shd w:val="clear" w:color="auto" w:fill="F5F5F5"/>
          </w:tcPr>
          <w:p w14:paraId="614FD868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Público</w:t>
            </w:r>
          </w:p>
        </w:tc>
      </w:tr>
      <w:tr w:rsidR="00DF34CB" w:rsidRPr="00C01F5A" w14:paraId="2DE731B0" w14:textId="77777777" w:rsidTr="00293D88">
        <w:trPr>
          <w:trHeight w:val="260"/>
        </w:trPr>
        <w:tc>
          <w:tcPr>
            <w:tcW w:w="4243" w:type="dxa"/>
            <w:vMerge/>
            <w:shd w:val="clear" w:color="auto" w:fill="F5F5F5"/>
          </w:tcPr>
          <w:p w14:paraId="3318028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3B25A2E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Las personas presentes</w:t>
            </w:r>
          </w:p>
        </w:tc>
      </w:tr>
      <w:tr w:rsidR="00DF34CB" w:rsidRPr="00C01F5A" w14:paraId="6AE14D9A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196A0881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Acreditados</w:t>
            </w:r>
          </w:p>
        </w:tc>
        <w:tc>
          <w:tcPr>
            <w:tcW w:w="4570" w:type="dxa"/>
            <w:shd w:val="clear" w:color="auto" w:fill="F5F5F5"/>
          </w:tcPr>
          <w:p w14:paraId="13D4EEFE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Con la acreditación</w:t>
            </w:r>
          </w:p>
        </w:tc>
      </w:tr>
      <w:tr w:rsidR="00DF34CB" w:rsidRPr="00C01F5A" w14:paraId="64F341F4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606B0A2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Atendidos</w:t>
            </w:r>
          </w:p>
        </w:tc>
        <w:tc>
          <w:tcPr>
            <w:tcW w:w="4570" w:type="dxa"/>
            <w:shd w:val="clear" w:color="auto" w:fill="F5F5F5"/>
          </w:tcPr>
          <w:p w14:paraId="057141BA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Reciben la atención</w:t>
            </w:r>
          </w:p>
        </w:tc>
      </w:tr>
      <w:tr w:rsidR="00DF34CB" w:rsidRPr="00C01F5A" w14:paraId="0A996C4D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63360F1F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Atentos</w:t>
            </w:r>
          </w:p>
        </w:tc>
        <w:tc>
          <w:tcPr>
            <w:tcW w:w="4570" w:type="dxa"/>
            <w:shd w:val="clear" w:color="auto" w:fill="F5F5F5"/>
          </w:tcPr>
          <w:p w14:paraId="2BEEFE2A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Prestan atención</w:t>
            </w:r>
          </w:p>
        </w:tc>
      </w:tr>
      <w:tr w:rsidR="00DF34CB" w:rsidRPr="00C01F5A" w14:paraId="0D37DE56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3ADC6DAF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Están autorizados</w:t>
            </w:r>
          </w:p>
        </w:tc>
        <w:tc>
          <w:tcPr>
            <w:tcW w:w="4570" w:type="dxa"/>
            <w:shd w:val="clear" w:color="auto" w:fill="F5F5F5"/>
          </w:tcPr>
          <w:p w14:paraId="3568B6C1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Pueden</w:t>
            </w:r>
          </w:p>
        </w:tc>
      </w:tr>
      <w:tr w:rsidR="00DF34CB" w:rsidRPr="00C01F5A" w14:paraId="1D1BD029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33594303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El auditor</w:t>
            </w:r>
          </w:p>
        </w:tc>
        <w:tc>
          <w:tcPr>
            <w:tcW w:w="4570" w:type="dxa"/>
            <w:shd w:val="clear" w:color="auto" w:fill="F5F5F5"/>
          </w:tcPr>
          <w:p w14:paraId="026CA5A8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Auditoría</w:t>
            </w:r>
          </w:p>
        </w:tc>
      </w:tr>
    </w:tbl>
    <w:p w14:paraId="4F0D7C3A" w14:textId="77777777" w:rsidR="00DF34CB" w:rsidRPr="00C01F5A" w:rsidRDefault="00DF34CB" w:rsidP="00DF34CB">
      <w:pPr>
        <w:tabs>
          <w:tab w:val="left" w:pos="1650"/>
        </w:tabs>
        <w:spacing w:line="360" w:lineRule="auto"/>
        <w:jc w:val="both"/>
        <w:rPr>
          <w:rFonts w:ascii="Roboto" w:hAnsi="Roboto"/>
          <w:b/>
          <w:bCs/>
          <w:color w:val="FF0000"/>
        </w:rPr>
      </w:pPr>
    </w:p>
    <w:p w14:paraId="5363AAEA" w14:textId="77777777" w:rsidR="00DF34CB" w:rsidRPr="00C01F5A" w:rsidRDefault="00DF34CB" w:rsidP="00DF34CB">
      <w:pPr>
        <w:rPr>
          <w:rFonts w:ascii="Roboto" w:hAnsi="Roboto"/>
          <w:b/>
          <w:bCs/>
          <w:color w:val="003882"/>
        </w:rPr>
      </w:pPr>
      <w:r w:rsidRPr="00C01F5A">
        <w:rPr>
          <w:rFonts w:ascii="Roboto" w:hAnsi="Roboto"/>
          <w:b/>
          <w:bCs/>
          <w:color w:val="003882"/>
        </w:rPr>
        <w:br w:type="page"/>
      </w:r>
      <w:r w:rsidRPr="00C01F5A">
        <w:rPr>
          <w:rFonts w:ascii="Roboto" w:hAnsi="Roboto"/>
          <w:b/>
          <w:bCs/>
          <w:color w:val="000000" w:themeColor="text1"/>
        </w:rPr>
        <w:lastRenderedPageBreak/>
        <w:t>B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03A7DC4B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31A0B7C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/>
                <w:b/>
                <w:bCs/>
                <w:color w:val="FFFFFF" w:themeColor="background1"/>
              </w:rPr>
              <w:t>NO INCLUSIVO</w:t>
            </w: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           </w:t>
            </w:r>
          </w:p>
        </w:tc>
        <w:tc>
          <w:tcPr>
            <w:tcW w:w="4570" w:type="dxa"/>
            <w:shd w:val="clear" w:color="auto" w:fill="36A9E1"/>
          </w:tcPr>
          <w:p w14:paraId="7DB77F9E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1B21E822" w14:textId="77777777" w:rsidTr="00293D88">
        <w:trPr>
          <w:trHeight w:val="245"/>
        </w:trPr>
        <w:tc>
          <w:tcPr>
            <w:tcW w:w="4243" w:type="dxa"/>
            <w:vMerge w:val="restart"/>
            <w:shd w:val="clear" w:color="auto" w:fill="F5F5F5"/>
          </w:tcPr>
          <w:p w14:paraId="59BAE184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Beneficiarios</w:t>
            </w:r>
          </w:p>
        </w:tc>
        <w:tc>
          <w:tcPr>
            <w:tcW w:w="4570" w:type="dxa"/>
            <w:shd w:val="clear" w:color="auto" w:fill="F5F5F5"/>
          </w:tcPr>
          <w:p w14:paraId="716A6E99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beneficiarias</w:t>
            </w:r>
          </w:p>
        </w:tc>
      </w:tr>
      <w:tr w:rsidR="00DF34CB" w:rsidRPr="00C01F5A" w14:paraId="30074C2E" w14:textId="77777777" w:rsidTr="00293D88">
        <w:trPr>
          <w:trHeight w:val="245"/>
        </w:trPr>
        <w:tc>
          <w:tcPr>
            <w:tcW w:w="4243" w:type="dxa"/>
            <w:vMerge/>
            <w:shd w:val="clear" w:color="auto" w:fill="F5F5F5"/>
          </w:tcPr>
          <w:p w14:paraId="7ED32043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0489A839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Población beneficiaria</w:t>
            </w:r>
          </w:p>
        </w:tc>
      </w:tr>
      <w:tr w:rsidR="00DF34CB" w:rsidRPr="00C01F5A" w14:paraId="09BC62BE" w14:textId="77777777" w:rsidTr="00293D88">
        <w:trPr>
          <w:trHeight w:val="122"/>
        </w:trPr>
        <w:tc>
          <w:tcPr>
            <w:tcW w:w="4243" w:type="dxa"/>
            <w:vMerge/>
            <w:shd w:val="clear" w:color="auto" w:fill="F5F5F5"/>
          </w:tcPr>
          <w:p w14:paraId="2302406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286D7208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 reciben beneficios</w:t>
            </w:r>
          </w:p>
        </w:tc>
      </w:tr>
      <w:tr w:rsidR="00DF34CB" w:rsidRPr="00C01F5A" w14:paraId="26761F32" w14:textId="77777777" w:rsidTr="00293D88">
        <w:trPr>
          <w:trHeight w:val="122"/>
        </w:trPr>
        <w:tc>
          <w:tcPr>
            <w:tcW w:w="4243" w:type="dxa"/>
            <w:vMerge/>
            <w:shd w:val="clear" w:color="auto" w:fill="F5F5F5"/>
          </w:tcPr>
          <w:p w14:paraId="1B24D19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6E895B07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Que cuentan con el beneficio</w:t>
            </w:r>
          </w:p>
        </w:tc>
      </w:tr>
      <w:tr w:rsidR="00DF34CB" w:rsidRPr="00C01F5A" w14:paraId="3492D18D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1C977A3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  <w:szCs w:val="20"/>
              </w:rPr>
              <w:t>Bienvenidos</w:t>
            </w:r>
          </w:p>
        </w:tc>
        <w:tc>
          <w:tcPr>
            <w:tcW w:w="4570" w:type="dxa"/>
            <w:shd w:val="clear" w:color="auto" w:fill="F5F5F5"/>
          </w:tcPr>
          <w:p w14:paraId="7A373FAD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Les damos la bienvenida</w:t>
            </w:r>
          </w:p>
        </w:tc>
      </w:tr>
    </w:tbl>
    <w:p w14:paraId="7F7DD1E1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18E9A5C4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C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1B110252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568921F3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65E847A2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088DBB5F" w14:textId="77777777" w:rsidTr="00293D88">
        <w:trPr>
          <w:trHeight w:val="124"/>
        </w:trPr>
        <w:tc>
          <w:tcPr>
            <w:tcW w:w="4243" w:type="dxa"/>
            <w:shd w:val="clear" w:color="auto" w:fill="F5F5F5"/>
          </w:tcPr>
          <w:p w14:paraId="7692CFEA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Candidatos</w:t>
            </w:r>
          </w:p>
        </w:tc>
        <w:tc>
          <w:tcPr>
            <w:tcW w:w="4570" w:type="dxa"/>
            <w:shd w:val="clear" w:color="auto" w:fill="F5F5F5"/>
          </w:tcPr>
          <w:p w14:paraId="793F32D3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que postulan</w:t>
            </w:r>
          </w:p>
        </w:tc>
      </w:tr>
      <w:tr w:rsidR="00DF34CB" w:rsidRPr="00C01F5A" w14:paraId="32FC4545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4059E29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</w:rPr>
              <w:t>Cuántos</w:t>
            </w:r>
          </w:p>
        </w:tc>
        <w:tc>
          <w:tcPr>
            <w:tcW w:w="4570" w:type="dxa"/>
            <w:shd w:val="clear" w:color="auto" w:fill="F5F5F5"/>
          </w:tcPr>
          <w:p w14:paraId="53565B6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Cuántas personas</w:t>
            </w:r>
          </w:p>
        </w:tc>
      </w:tr>
      <w:tr w:rsidR="00DF34CB" w:rsidRPr="00C01F5A" w14:paraId="5073BCBC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12FA484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Coordinador - Coordinadores</w:t>
            </w:r>
          </w:p>
        </w:tc>
        <w:tc>
          <w:tcPr>
            <w:tcW w:w="4570" w:type="dxa"/>
            <w:shd w:val="clear" w:color="auto" w:fill="F5F5F5"/>
          </w:tcPr>
          <w:p w14:paraId="26B387F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 coordinación</w:t>
            </w:r>
          </w:p>
        </w:tc>
      </w:tr>
      <w:tr w:rsidR="00DF34CB" w:rsidRPr="00C01F5A" w14:paraId="75158FD5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031C665F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Capacitados</w:t>
            </w:r>
          </w:p>
        </w:tc>
        <w:tc>
          <w:tcPr>
            <w:tcW w:w="4570" w:type="dxa"/>
            <w:shd w:val="clear" w:color="auto" w:fill="F5F5F5"/>
          </w:tcPr>
          <w:p w14:paraId="738FF777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Capaces</w:t>
            </w:r>
          </w:p>
        </w:tc>
      </w:tr>
    </w:tbl>
    <w:p w14:paraId="573BDC08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2E751046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D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25D2AF00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5BFE2073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3F2FBF82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26093366" w14:textId="77777777" w:rsidTr="00293D88">
        <w:trPr>
          <w:trHeight w:val="124"/>
        </w:trPr>
        <w:tc>
          <w:tcPr>
            <w:tcW w:w="4243" w:type="dxa"/>
            <w:shd w:val="clear" w:color="auto" w:fill="F5F5F5"/>
          </w:tcPr>
          <w:p w14:paraId="1E906580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Los demás</w:t>
            </w:r>
          </w:p>
        </w:tc>
        <w:tc>
          <w:tcPr>
            <w:tcW w:w="4570" w:type="dxa"/>
            <w:shd w:val="clear" w:color="auto" w:fill="F5F5F5"/>
          </w:tcPr>
          <w:p w14:paraId="24929274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Las demás personas</w:t>
            </w:r>
          </w:p>
        </w:tc>
      </w:tr>
      <w:tr w:rsidR="00DF34CB" w:rsidRPr="00C01F5A" w14:paraId="12FAFF38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4A059FEE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</w:rPr>
              <w:t xml:space="preserve">Director - </w:t>
            </w:r>
            <w:proofErr w:type="gramStart"/>
            <w:r w:rsidRPr="00C01F5A">
              <w:rPr>
                <w:rFonts w:ascii="Roboto" w:hAnsi="Roboto"/>
                <w:color w:val="000000" w:themeColor="text1"/>
              </w:rPr>
              <w:t>Directores</w:t>
            </w:r>
            <w:proofErr w:type="gramEnd"/>
          </w:p>
        </w:tc>
        <w:tc>
          <w:tcPr>
            <w:tcW w:w="4570" w:type="dxa"/>
            <w:shd w:val="clear" w:color="auto" w:fill="F5F5F5"/>
          </w:tcPr>
          <w:p w14:paraId="54D5391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 dirección</w:t>
            </w:r>
          </w:p>
        </w:tc>
      </w:tr>
    </w:tbl>
    <w:p w14:paraId="421DCA1B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0BDF4195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E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4C2FF16B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0EE3A775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4E9BDB11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4E851AF2" w14:textId="77777777" w:rsidTr="00293D88">
        <w:trPr>
          <w:trHeight w:val="124"/>
        </w:trPr>
        <w:tc>
          <w:tcPr>
            <w:tcW w:w="4243" w:type="dxa"/>
            <w:shd w:val="clear" w:color="auto" w:fill="F5F5F5"/>
          </w:tcPr>
          <w:p w14:paraId="664D7255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Expertos</w:t>
            </w:r>
          </w:p>
        </w:tc>
        <w:tc>
          <w:tcPr>
            <w:tcW w:w="4570" w:type="dxa"/>
            <w:shd w:val="clear" w:color="auto" w:fill="F5F5F5"/>
          </w:tcPr>
          <w:p w14:paraId="44280643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Las y los especialistas</w:t>
            </w:r>
          </w:p>
        </w:tc>
      </w:tr>
      <w:tr w:rsidR="00DF34CB" w:rsidRPr="00C01F5A" w14:paraId="7AC52E38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6367914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</w:rPr>
              <w:t>El que</w:t>
            </w:r>
          </w:p>
        </w:tc>
        <w:tc>
          <w:tcPr>
            <w:tcW w:w="4570" w:type="dxa"/>
            <w:shd w:val="clear" w:color="auto" w:fill="F5F5F5"/>
          </w:tcPr>
          <w:p w14:paraId="173C2E3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</w:t>
            </w:r>
          </w:p>
        </w:tc>
      </w:tr>
      <w:tr w:rsidR="00DF34CB" w:rsidRPr="00C01F5A" w14:paraId="4FF900E2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798B166C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Exentos</w:t>
            </w:r>
          </w:p>
        </w:tc>
        <w:tc>
          <w:tcPr>
            <w:tcW w:w="4570" w:type="dxa"/>
            <w:shd w:val="clear" w:color="auto" w:fill="F5F5F5"/>
          </w:tcPr>
          <w:p w14:paraId="67E825A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Cuentan con exención</w:t>
            </w:r>
          </w:p>
        </w:tc>
      </w:tr>
    </w:tbl>
    <w:p w14:paraId="1EA3C50E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0BCB7398" w14:textId="77777777" w:rsidR="00DF34CB" w:rsidRPr="00C01F5A" w:rsidRDefault="00DF34CB" w:rsidP="00DF34CB">
      <w:pPr>
        <w:rPr>
          <w:rFonts w:ascii="Roboto" w:hAnsi="Roboto"/>
          <w:b/>
          <w:bCs/>
          <w:color w:val="003882"/>
        </w:rPr>
      </w:pPr>
      <w:r w:rsidRPr="00C01F5A">
        <w:rPr>
          <w:rFonts w:ascii="Roboto" w:hAnsi="Roboto"/>
          <w:b/>
          <w:bCs/>
          <w:color w:val="003882"/>
        </w:rPr>
        <w:br w:type="page"/>
      </w:r>
    </w:p>
    <w:p w14:paraId="171E48F7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lastRenderedPageBreak/>
        <w:t>F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2AB7F7E6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7FE1EEC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1992AB07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26178218" w14:textId="77777777" w:rsidTr="00293D88">
        <w:trPr>
          <w:trHeight w:val="124"/>
        </w:trPr>
        <w:tc>
          <w:tcPr>
            <w:tcW w:w="4243" w:type="dxa"/>
            <w:shd w:val="clear" w:color="auto" w:fill="F5F5F5"/>
          </w:tcPr>
          <w:p w14:paraId="6EADE98D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Funcionarios</w:t>
            </w:r>
          </w:p>
        </w:tc>
        <w:tc>
          <w:tcPr>
            <w:tcW w:w="4570" w:type="dxa"/>
            <w:shd w:val="clear" w:color="auto" w:fill="F5F5F5"/>
          </w:tcPr>
          <w:p w14:paraId="20E5AC81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Funcionarias y funcionarios</w:t>
            </w:r>
          </w:p>
        </w:tc>
      </w:tr>
    </w:tbl>
    <w:p w14:paraId="6EE69328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3882"/>
        </w:rPr>
      </w:pPr>
    </w:p>
    <w:p w14:paraId="1EA84777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I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62BDF03E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38CA634B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474FFD87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3340BC1D" w14:textId="77777777" w:rsidTr="00293D88">
        <w:trPr>
          <w:trHeight w:val="124"/>
        </w:trPr>
        <w:tc>
          <w:tcPr>
            <w:tcW w:w="4243" w:type="dxa"/>
            <w:shd w:val="clear" w:color="auto" w:fill="F5F5F5"/>
          </w:tcPr>
          <w:p w14:paraId="2BB67050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Integrantes</w:t>
            </w:r>
          </w:p>
        </w:tc>
        <w:tc>
          <w:tcPr>
            <w:tcW w:w="4570" w:type="dxa"/>
            <w:shd w:val="clear" w:color="auto" w:fill="F5F5F5"/>
          </w:tcPr>
          <w:p w14:paraId="10FF7539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que integran</w:t>
            </w:r>
          </w:p>
        </w:tc>
      </w:tr>
      <w:tr w:rsidR="00DF34CB" w:rsidRPr="00C01F5A" w14:paraId="2C51D735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557D650C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  <w:szCs w:val="20"/>
              </w:rPr>
            </w:pPr>
            <w:r w:rsidRPr="00C01F5A">
              <w:rPr>
                <w:rFonts w:ascii="Roboto" w:hAnsi="Roboto"/>
                <w:color w:val="000000" w:themeColor="text1"/>
              </w:rPr>
              <w:t>El interesado</w:t>
            </w:r>
          </w:p>
        </w:tc>
        <w:tc>
          <w:tcPr>
            <w:tcW w:w="4570" w:type="dxa"/>
            <w:shd w:val="clear" w:color="auto" w:fill="F5F5F5"/>
          </w:tcPr>
          <w:p w14:paraId="469A6642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b/>
                <w:bCs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 forman parte</w:t>
            </w:r>
          </w:p>
        </w:tc>
      </w:tr>
      <w:tr w:rsidR="00DF34CB" w:rsidRPr="00C01F5A" w14:paraId="59941D80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5AB9CEF0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Incluidos</w:t>
            </w:r>
          </w:p>
        </w:tc>
        <w:tc>
          <w:tcPr>
            <w:tcW w:w="4570" w:type="dxa"/>
            <w:shd w:val="clear" w:color="auto" w:fill="F5F5F5"/>
          </w:tcPr>
          <w:p w14:paraId="2544C05B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 persona interesada</w:t>
            </w:r>
          </w:p>
        </w:tc>
      </w:tr>
      <w:tr w:rsidR="00DF34CB" w:rsidRPr="00C01F5A" w14:paraId="7950D721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223CAB6B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Interesados</w:t>
            </w:r>
          </w:p>
        </w:tc>
        <w:tc>
          <w:tcPr>
            <w:tcW w:w="4570" w:type="dxa"/>
            <w:shd w:val="clear" w:color="auto" w:fill="F5F5F5"/>
          </w:tcPr>
          <w:p w14:paraId="0C88DB4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Que forman parte</w:t>
            </w:r>
          </w:p>
        </w:tc>
      </w:tr>
      <w:tr w:rsidR="00DF34CB" w:rsidRPr="00C01F5A" w14:paraId="554F59FD" w14:textId="77777777" w:rsidTr="00293D88">
        <w:trPr>
          <w:trHeight w:val="340"/>
        </w:trPr>
        <w:tc>
          <w:tcPr>
            <w:tcW w:w="4243" w:type="dxa"/>
            <w:shd w:val="clear" w:color="auto" w:fill="F5F5F5"/>
          </w:tcPr>
          <w:p w14:paraId="2D5A10DD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Interesados</w:t>
            </w:r>
          </w:p>
        </w:tc>
        <w:tc>
          <w:tcPr>
            <w:tcW w:w="4570" w:type="dxa"/>
            <w:shd w:val="clear" w:color="auto" w:fill="F5F5F5"/>
          </w:tcPr>
          <w:p w14:paraId="7345BC22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Presentan interés</w:t>
            </w:r>
          </w:p>
        </w:tc>
      </w:tr>
    </w:tbl>
    <w:p w14:paraId="603C1FA4" w14:textId="77777777" w:rsidR="00DF34CB" w:rsidRPr="00C01F5A" w:rsidRDefault="00DF34CB" w:rsidP="00DF34CB">
      <w:pPr>
        <w:tabs>
          <w:tab w:val="left" w:pos="1650"/>
        </w:tabs>
        <w:spacing w:line="276" w:lineRule="auto"/>
        <w:jc w:val="both"/>
        <w:rPr>
          <w:rFonts w:ascii="Roboto" w:hAnsi="Roboto"/>
          <w:b/>
          <w:bCs/>
          <w:color w:val="A95153"/>
          <w:sz w:val="40"/>
          <w:szCs w:val="40"/>
        </w:rPr>
      </w:pPr>
    </w:p>
    <w:p w14:paraId="7D96C385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J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392A0944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1BD7C991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405C8A14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6AC47173" w14:textId="77777777" w:rsidTr="00293D88">
        <w:trPr>
          <w:trHeight w:val="140"/>
        </w:trPr>
        <w:tc>
          <w:tcPr>
            <w:tcW w:w="4243" w:type="dxa"/>
            <w:vMerge w:val="restart"/>
            <w:shd w:val="clear" w:color="auto" w:fill="F5F5F5"/>
          </w:tcPr>
          <w:p w14:paraId="1CB2540A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Jefe</w:t>
            </w:r>
          </w:p>
        </w:tc>
        <w:tc>
          <w:tcPr>
            <w:tcW w:w="4570" w:type="dxa"/>
            <w:shd w:val="clear" w:color="auto" w:fill="F5F5F5"/>
          </w:tcPr>
          <w:p w14:paraId="004ED16A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Jefatura</w:t>
            </w:r>
          </w:p>
        </w:tc>
      </w:tr>
      <w:tr w:rsidR="00DF34CB" w:rsidRPr="00C01F5A" w14:paraId="3673423F" w14:textId="77777777" w:rsidTr="00293D88">
        <w:trPr>
          <w:trHeight w:val="140"/>
        </w:trPr>
        <w:tc>
          <w:tcPr>
            <w:tcW w:w="4243" w:type="dxa"/>
            <w:vMerge/>
            <w:shd w:val="clear" w:color="auto" w:fill="F5F5F5"/>
          </w:tcPr>
          <w:p w14:paraId="0D412D7C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187AB4B5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Personas a cargo</w:t>
            </w:r>
          </w:p>
        </w:tc>
      </w:tr>
    </w:tbl>
    <w:p w14:paraId="7EC13117" w14:textId="77777777" w:rsidR="00DF34CB" w:rsidRPr="00C01F5A" w:rsidRDefault="00DF34CB" w:rsidP="00DF34CB">
      <w:pPr>
        <w:rPr>
          <w:rFonts w:ascii="Roboto" w:hAnsi="Roboto"/>
        </w:rPr>
      </w:pPr>
    </w:p>
    <w:p w14:paraId="54854720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L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7A67D5DF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18067590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4AD8CE1C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38F53CE3" w14:textId="77777777" w:rsidTr="00293D88">
        <w:trPr>
          <w:trHeight w:val="140"/>
        </w:trPr>
        <w:tc>
          <w:tcPr>
            <w:tcW w:w="4243" w:type="dxa"/>
            <w:vMerge w:val="restart"/>
            <w:shd w:val="clear" w:color="auto" w:fill="F5F5F5"/>
          </w:tcPr>
          <w:p w14:paraId="7C84B3B6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Líderes</w:t>
            </w:r>
          </w:p>
        </w:tc>
        <w:tc>
          <w:tcPr>
            <w:tcW w:w="4570" w:type="dxa"/>
            <w:shd w:val="clear" w:color="auto" w:fill="F5F5F5"/>
          </w:tcPr>
          <w:p w14:paraId="09EF35F2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Quienes lideran</w:t>
            </w:r>
          </w:p>
        </w:tc>
      </w:tr>
      <w:tr w:rsidR="00DF34CB" w:rsidRPr="00C01F5A" w14:paraId="775441B7" w14:textId="77777777" w:rsidTr="00293D88">
        <w:trPr>
          <w:trHeight w:val="140"/>
        </w:trPr>
        <w:tc>
          <w:tcPr>
            <w:tcW w:w="4243" w:type="dxa"/>
            <w:vMerge/>
            <w:shd w:val="clear" w:color="auto" w:fill="F5F5F5"/>
          </w:tcPr>
          <w:p w14:paraId="332D9E3E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781C78D3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Las personas a cargo</w:t>
            </w:r>
          </w:p>
        </w:tc>
      </w:tr>
    </w:tbl>
    <w:p w14:paraId="766A0E7A" w14:textId="77777777" w:rsidR="00DF34CB" w:rsidRPr="00C01F5A" w:rsidRDefault="00DF34CB" w:rsidP="00DF34CB">
      <w:pPr>
        <w:rPr>
          <w:rFonts w:ascii="Roboto" w:hAnsi="Roboto"/>
        </w:rPr>
      </w:pPr>
    </w:p>
    <w:p w14:paraId="5DBA480B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M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05F43148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4E6AB339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6E6A7AC1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1DCCA1CB" w14:textId="77777777" w:rsidTr="00293D88">
        <w:trPr>
          <w:trHeight w:val="140"/>
        </w:trPr>
        <w:tc>
          <w:tcPr>
            <w:tcW w:w="4243" w:type="dxa"/>
            <w:shd w:val="clear" w:color="auto" w:fill="F5F5F5"/>
          </w:tcPr>
          <w:p w14:paraId="041351AE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 w:cs="Arial"/>
                <w:color w:val="000000" w:themeColor="text1"/>
              </w:rPr>
              <w:t>Muchos</w:t>
            </w:r>
          </w:p>
        </w:tc>
        <w:tc>
          <w:tcPr>
            <w:tcW w:w="4570" w:type="dxa"/>
            <w:shd w:val="clear" w:color="auto" w:fill="F5F5F5"/>
          </w:tcPr>
          <w:p w14:paraId="74312E5D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La mayoría</w:t>
            </w:r>
          </w:p>
        </w:tc>
      </w:tr>
    </w:tbl>
    <w:p w14:paraId="4E67B3E6" w14:textId="77777777" w:rsidR="00DF34CB" w:rsidRPr="00C01F5A" w:rsidRDefault="00DF34CB" w:rsidP="00DF34CB">
      <w:pPr>
        <w:rPr>
          <w:rFonts w:ascii="Roboto" w:hAnsi="Roboto"/>
        </w:rPr>
      </w:pPr>
    </w:p>
    <w:p w14:paraId="7B6D5F82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N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7CF280B4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2DF60014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516DD0DD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2D22C019" w14:textId="77777777" w:rsidTr="00293D88">
        <w:trPr>
          <w:trHeight w:val="140"/>
        </w:trPr>
        <w:tc>
          <w:tcPr>
            <w:tcW w:w="4243" w:type="dxa"/>
            <w:shd w:val="clear" w:color="auto" w:fill="F5F5F5"/>
          </w:tcPr>
          <w:p w14:paraId="7E407219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 w:cs="Arial"/>
                <w:color w:val="000000" w:themeColor="text1"/>
              </w:rPr>
              <w:t>Ninguno</w:t>
            </w:r>
          </w:p>
        </w:tc>
        <w:tc>
          <w:tcPr>
            <w:tcW w:w="4570" w:type="dxa"/>
            <w:shd w:val="clear" w:color="auto" w:fill="F5F5F5"/>
          </w:tcPr>
          <w:p w14:paraId="09661AE7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proofErr w:type="spellStart"/>
            <w:r w:rsidRPr="00C01F5A">
              <w:rPr>
                <w:rFonts w:ascii="Roboto" w:hAnsi="Roboto" w:cs="Arial"/>
                <w:color w:val="000000" w:themeColor="text1"/>
                <w:lang w:val="pt-BR"/>
              </w:rPr>
              <w:t>Nadie</w:t>
            </w:r>
            <w:proofErr w:type="spellEnd"/>
          </w:p>
        </w:tc>
      </w:tr>
    </w:tbl>
    <w:p w14:paraId="2930510E" w14:textId="77777777" w:rsidR="00DF34CB" w:rsidRPr="00C01F5A" w:rsidRDefault="00DF34CB" w:rsidP="00DF34CB">
      <w:pPr>
        <w:rPr>
          <w:rFonts w:ascii="Roboto" w:hAnsi="Roboto"/>
        </w:rPr>
      </w:pPr>
    </w:p>
    <w:p w14:paraId="3DA254FC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P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301B85A0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17A32BA7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69CE72EB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1EEA5FD7" w14:textId="77777777" w:rsidTr="00293D88">
        <w:trPr>
          <w:trHeight w:val="140"/>
        </w:trPr>
        <w:tc>
          <w:tcPr>
            <w:tcW w:w="4243" w:type="dxa"/>
            <w:shd w:val="clear" w:color="auto" w:fill="F5F5F5"/>
          </w:tcPr>
          <w:p w14:paraId="2AE22650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 w:cs="Arial"/>
                <w:color w:val="000000" w:themeColor="text1"/>
              </w:rPr>
              <w:t>Pocos</w:t>
            </w:r>
          </w:p>
        </w:tc>
        <w:tc>
          <w:tcPr>
            <w:tcW w:w="4570" w:type="dxa"/>
            <w:shd w:val="clear" w:color="auto" w:fill="F5F5F5"/>
          </w:tcPr>
          <w:p w14:paraId="40E4A713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Una pequeña parte</w:t>
            </w:r>
          </w:p>
        </w:tc>
      </w:tr>
    </w:tbl>
    <w:p w14:paraId="206B9014" w14:textId="77777777" w:rsidR="00DF34CB" w:rsidRPr="00C01F5A" w:rsidRDefault="00DF34CB" w:rsidP="00DF34CB">
      <w:pPr>
        <w:rPr>
          <w:rFonts w:ascii="Roboto" w:hAnsi="Roboto"/>
        </w:rPr>
      </w:pPr>
    </w:p>
    <w:p w14:paraId="598301FE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lastRenderedPageBreak/>
        <w:t>R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797F9748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11F045FE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49B9D726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61C20B20" w14:textId="77777777" w:rsidTr="00293D88">
        <w:trPr>
          <w:trHeight w:val="140"/>
        </w:trPr>
        <w:tc>
          <w:tcPr>
            <w:tcW w:w="4243" w:type="dxa"/>
            <w:vMerge w:val="restart"/>
            <w:shd w:val="clear" w:color="auto" w:fill="F5F5F5"/>
          </w:tcPr>
          <w:p w14:paraId="2EDB9420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El representante</w:t>
            </w:r>
          </w:p>
        </w:tc>
        <w:tc>
          <w:tcPr>
            <w:tcW w:w="4570" w:type="dxa"/>
            <w:shd w:val="clear" w:color="auto" w:fill="F5F5F5"/>
          </w:tcPr>
          <w:p w14:paraId="38CE69EA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 representa</w:t>
            </w:r>
          </w:p>
        </w:tc>
      </w:tr>
      <w:tr w:rsidR="00DF34CB" w:rsidRPr="00C01F5A" w14:paraId="476C5637" w14:textId="77777777" w:rsidTr="00293D88">
        <w:trPr>
          <w:trHeight w:val="140"/>
        </w:trPr>
        <w:tc>
          <w:tcPr>
            <w:tcW w:w="4243" w:type="dxa"/>
            <w:vMerge/>
            <w:shd w:val="clear" w:color="auto" w:fill="F5F5F5"/>
          </w:tcPr>
          <w:p w14:paraId="6C31B1A6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49792424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 actúa en representación</w:t>
            </w:r>
          </w:p>
        </w:tc>
      </w:tr>
    </w:tbl>
    <w:p w14:paraId="22344D5B" w14:textId="77777777" w:rsidR="00DF34CB" w:rsidRPr="00C01F5A" w:rsidRDefault="00DF34CB" w:rsidP="00DF34CB">
      <w:pPr>
        <w:rPr>
          <w:rFonts w:ascii="Roboto" w:hAnsi="Roboto"/>
        </w:rPr>
      </w:pPr>
    </w:p>
    <w:p w14:paraId="4B885993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S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01D6CC73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48E13B1D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03A591CB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37CBC853" w14:textId="77777777" w:rsidTr="00293D88">
        <w:trPr>
          <w:trHeight w:val="140"/>
        </w:trPr>
        <w:tc>
          <w:tcPr>
            <w:tcW w:w="4243" w:type="dxa"/>
            <w:vMerge w:val="restart"/>
            <w:shd w:val="clear" w:color="auto" w:fill="F5F5F5"/>
          </w:tcPr>
          <w:p w14:paraId="286E17FE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Solicitante</w:t>
            </w:r>
          </w:p>
        </w:tc>
        <w:tc>
          <w:tcPr>
            <w:tcW w:w="4570" w:type="dxa"/>
            <w:shd w:val="clear" w:color="auto" w:fill="F5F5F5"/>
          </w:tcPr>
          <w:p w14:paraId="229B384E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La persona que solicita</w:t>
            </w:r>
          </w:p>
        </w:tc>
      </w:tr>
      <w:tr w:rsidR="00DF34CB" w:rsidRPr="00C01F5A" w14:paraId="4B1AB886" w14:textId="77777777" w:rsidTr="00293D88">
        <w:trPr>
          <w:trHeight w:val="140"/>
        </w:trPr>
        <w:tc>
          <w:tcPr>
            <w:tcW w:w="4243" w:type="dxa"/>
            <w:vMerge/>
            <w:shd w:val="clear" w:color="auto" w:fill="F5F5F5"/>
          </w:tcPr>
          <w:p w14:paraId="1FD0F6A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2E92A6EE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Quien presenta la solicitud</w:t>
            </w:r>
          </w:p>
        </w:tc>
      </w:tr>
    </w:tbl>
    <w:p w14:paraId="5B25D222" w14:textId="77777777" w:rsidR="00DF34CB" w:rsidRPr="00C01F5A" w:rsidRDefault="00DF34CB" w:rsidP="00DF34CB">
      <w:pPr>
        <w:rPr>
          <w:rFonts w:ascii="Roboto" w:hAnsi="Roboto"/>
        </w:rPr>
      </w:pPr>
    </w:p>
    <w:p w14:paraId="54FB39F1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T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4B8D4A79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44EAB95A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7BD593A0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5AD7082D" w14:textId="77777777" w:rsidTr="00293D88">
        <w:trPr>
          <w:trHeight w:val="140"/>
        </w:trPr>
        <w:tc>
          <w:tcPr>
            <w:tcW w:w="4243" w:type="dxa"/>
            <w:vMerge w:val="restart"/>
            <w:shd w:val="clear" w:color="auto" w:fill="F5F5F5"/>
          </w:tcPr>
          <w:p w14:paraId="066EECC9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Todos</w:t>
            </w:r>
          </w:p>
        </w:tc>
        <w:tc>
          <w:tcPr>
            <w:tcW w:w="4570" w:type="dxa"/>
            <w:shd w:val="clear" w:color="auto" w:fill="F5F5F5"/>
          </w:tcPr>
          <w:p w14:paraId="687E92EA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Todos y todas</w:t>
            </w:r>
          </w:p>
        </w:tc>
      </w:tr>
      <w:tr w:rsidR="00DF34CB" w:rsidRPr="00C01F5A" w14:paraId="596D6027" w14:textId="77777777" w:rsidTr="00293D88">
        <w:trPr>
          <w:trHeight w:val="140"/>
        </w:trPr>
        <w:tc>
          <w:tcPr>
            <w:tcW w:w="4243" w:type="dxa"/>
            <w:vMerge/>
            <w:shd w:val="clear" w:color="auto" w:fill="F5F5F5"/>
          </w:tcPr>
          <w:p w14:paraId="06619924" w14:textId="77777777" w:rsidR="00DF34CB" w:rsidRPr="00C01F5A" w:rsidRDefault="00DF34CB" w:rsidP="00293D88">
            <w:pPr>
              <w:spacing w:line="276" w:lineRule="auto"/>
              <w:rPr>
                <w:rFonts w:ascii="Roboto" w:hAnsi="Roboto"/>
                <w:color w:val="000000" w:themeColor="text1"/>
              </w:rPr>
            </w:pPr>
          </w:p>
        </w:tc>
        <w:tc>
          <w:tcPr>
            <w:tcW w:w="4570" w:type="dxa"/>
            <w:shd w:val="clear" w:color="auto" w:fill="F5F5F5"/>
          </w:tcPr>
          <w:p w14:paraId="693CB80B" w14:textId="77777777" w:rsidR="00DF34CB" w:rsidRPr="00C01F5A" w:rsidRDefault="00DF34CB" w:rsidP="00293D88">
            <w:pPr>
              <w:rPr>
                <w:rFonts w:ascii="Roboto" w:hAnsi="Roboto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La totalidad</w:t>
            </w:r>
          </w:p>
        </w:tc>
      </w:tr>
    </w:tbl>
    <w:p w14:paraId="540E900F" w14:textId="77777777" w:rsidR="00DF34CB" w:rsidRPr="00C01F5A" w:rsidRDefault="00DF34CB" w:rsidP="00DF34CB">
      <w:pPr>
        <w:rPr>
          <w:rFonts w:ascii="Roboto" w:hAnsi="Roboto"/>
        </w:rPr>
      </w:pPr>
    </w:p>
    <w:p w14:paraId="4DB96BC3" w14:textId="77777777" w:rsidR="00DF34CB" w:rsidRPr="00C01F5A" w:rsidRDefault="00DF34CB" w:rsidP="00DF34CB">
      <w:pPr>
        <w:tabs>
          <w:tab w:val="left" w:pos="1650"/>
        </w:tabs>
        <w:jc w:val="both"/>
        <w:rPr>
          <w:rFonts w:ascii="Roboto" w:hAnsi="Roboto"/>
          <w:b/>
          <w:bCs/>
          <w:color w:val="000000" w:themeColor="text1"/>
        </w:rPr>
      </w:pPr>
      <w:r w:rsidRPr="00C01F5A">
        <w:rPr>
          <w:rFonts w:ascii="Roboto" w:hAnsi="Roboto"/>
          <w:b/>
          <w:bCs/>
          <w:color w:val="000000" w:themeColor="text1"/>
        </w:rPr>
        <w:t>V</w:t>
      </w:r>
    </w:p>
    <w:tbl>
      <w:tblPr>
        <w:tblW w:w="0" w:type="auto"/>
        <w:tblInd w:w="-5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1E0" w:firstRow="1" w:lastRow="1" w:firstColumn="1" w:lastColumn="1" w:noHBand="0" w:noVBand="0"/>
      </w:tblPr>
      <w:tblGrid>
        <w:gridCol w:w="4243"/>
        <w:gridCol w:w="4570"/>
      </w:tblGrid>
      <w:tr w:rsidR="00DF34CB" w:rsidRPr="00C01F5A" w14:paraId="61E270BC" w14:textId="77777777" w:rsidTr="00C01F5A">
        <w:trPr>
          <w:trHeight w:val="340"/>
        </w:trPr>
        <w:tc>
          <w:tcPr>
            <w:tcW w:w="4243" w:type="dxa"/>
            <w:shd w:val="clear" w:color="auto" w:fill="36A9E1"/>
          </w:tcPr>
          <w:p w14:paraId="5D67E949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 xml:space="preserve">NO INCLUSIVO             </w:t>
            </w:r>
          </w:p>
        </w:tc>
        <w:tc>
          <w:tcPr>
            <w:tcW w:w="4570" w:type="dxa"/>
            <w:shd w:val="clear" w:color="auto" w:fill="36A9E1"/>
          </w:tcPr>
          <w:p w14:paraId="766D805D" w14:textId="77777777" w:rsidR="00DF34CB" w:rsidRPr="00C01F5A" w:rsidRDefault="00DF34CB" w:rsidP="00293D88">
            <w:pPr>
              <w:rPr>
                <w:rFonts w:ascii="Roboto" w:hAnsi="Roboto" w:cs="Arial"/>
                <w:b/>
                <w:color w:val="FFFFFF" w:themeColor="background1"/>
              </w:rPr>
            </w:pPr>
            <w:r w:rsidRPr="00C01F5A">
              <w:rPr>
                <w:rFonts w:ascii="Roboto" w:hAnsi="Roboto" w:cs="Arial"/>
                <w:b/>
                <w:color w:val="FFFFFF" w:themeColor="background1"/>
              </w:rPr>
              <w:t>INCLUSIVO</w:t>
            </w:r>
          </w:p>
        </w:tc>
      </w:tr>
      <w:tr w:rsidR="00DF34CB" w:rsidRPr="00C01F5A" w14:paraId="5FDF9F75" w14:textId="77777777" w:rsidTr="00293D88">
        <w:trPr>
          <w:trHeight w:val="140"/>
        </w:trPr>
        <w:tc>
          <w:tcPr>
            <w:tcW w:w="4243" w:type="dxa"/>
            <w:shd w:val="clear" w:color="auto" w:fill="F5F5F5"/>
          </w:tcPr>
          <w:p w14:paraId="470BCD5D" w14:textId="77777777" w:rsidR="00DF34CB" w:rsidRPr="00C01F5A" w:rsidRDefault="00DF34CB" w:rsidP="00293D88">
            <w:pPr>
              <w:spacing w:line="276" w:lineRule="auto"/>
              <w:rPr>
                <w:rFonts w:ascii="Roboto" w:hAnsi="Roboto" w:cs="Arial"/>
                <w:color w:val="000000" w:themeColor="text1"/>
              </w:rPr>
            </w:pPr>
            <w:r w:rsidRPr="00C01F5A">
              <w:rPr>
                <w:rFonts w:ascii="Roboto" w:hAnsi="Roboto"/>
                <w:color w:val="000000" w:themeColor="text1"/>
              </w:rPr>
              <w:t>Varios</w:t>
            </w:r>
          </w:p>
        </w:tc>
        <w:tc>
          <w:tcPr>
            <w:tcW w:w="4570" w:type="dxa"/>
            <w:shd w:val="clear" w:color="auto" w:fill="F5F5F5"/>
          </w:tcPr>
          <w:p w14:paraId="2AD2464C" w14:textId="77777777" w:rsidR="00DF34CB" w:rsidRPr="00C01F5A" w:rsidRDefault="00DF34CB" w:rsidP="00293D88">
            <w:pPr>
              <w:rPr>
                <w:rFonts w:ascii="Roboto" w:hAnsi="Roboto" w:cs="Arial"/>
                <w:color w:val="000000" w:themeColor="text1"/>
                <w:lang w:val="pt-BR"/>
              </w:rPr>
            </w:pPr>
            <w:r w:rsidRPr="00C01F5A">
              <w:rPr>
                <w:rFonts w:ascii="Roboto" w:hAnsi="Roboto"/>
                <w:color w:val="000000" w:themeColor="text1"/>
              </w:rPr>
              <w:t>Una Variedad</w:t>
            </w:r>
          </w:p>
        </w:tc>
      </w:tr>
    </w:tbl>
    <w:p w14:paraId="20F54125" w14:textId="77777777" w:rsidR="00DF34CB" w:rsidRPr="00C01F5A" w:rsidRDefault="00DF34CB" w:rsidP="00DF34CB">
      <w:pPr>
        <w:rPr>
          <w:rFonts w:ascii="Roboto" w:hAnsi="Roboto"/>
        </w:rPr>
      </w:pPr>
    </w:p>
    <w:p w14:paraId="7BD0E2A8" w14:textId="77777777" w:rsidR="00DF34CB" w:rsidRPr="00C01F5A" w:rsidRDefault="00DF34CB" w:rsidP="00DF34CB">
      <w:pPr>
        <w:rPr>
          <w:rFonts w:ascii="Roboto" w:hAnsi="Roboto"/>
        </w:rPr>
      </w:pPr>
      <w:r w:rsidRPr="00C01F5A">
        <w:rPr>
          <w:rFonts w:ascii="Roboto" w:hAnsi="Roboto"/>
        </w:rPr>
        <w:br w:type="page"/>
      </w:r>
    </w:p>
    <w:p w14:paraId="17944C68" w14:textId="77777777" w:rsidR="00DF34CB" w:rsidRPr="001D65A8" w:rsidRDefault="00DF34CB" w:rsidP="00DF34CB">
      <w:pPr>
        <w:pStyle w:val="Ttulo10"/>
        <w:numPr>
          <w:ilvl w:val="0"/>
          <w:numId w:val="4"/>
        </w:numPr>
        <w:tabs>
          <w:tab w:val="clear" w:pos="705"/>
        </w:tabs>
        <w:ind w:left="703" w:hanging="703"/>
        <w:rPr>
          <w:rFonts w:ascii="Roboto" w:hAnsi="Roboto"/>
          <w:color w:val="24588D"/>
        </w:rPr>
      </w:pPr>
      <w:bookmarkStart w:id="19" w:name="_Toc196305372"/>
      <w:bookmarkStart w:id="20" w:name="_Toc199153955"/>
      <w:r w:rsidRPr="001D65A8">
        <w:rPr>
          <w:rFonts w:ascii="Roboto" w:hAnsi="Roboto"/>
          <w:color w:val="24588D"/>
        </w:rPr>
        <w:lastRenderedPageBreak/>
        <w:t>Fuentes bibliográficas</w:t>
      </w:r>
      <w:bookmarkEnd w:id="19"/>
      <w:bookmarkEnd w:id="20"/>
    </w:p>
    <w:p w14:paraId="2F43F18C" w14:textId="77777777" w:rsidR="00DF34CB" w:rsidRPr="00C01F5A" w:rsidRDefault="00DF34CB" w:rsidP="00DF34CB">
      <w:pPr>
        <w:pStyle w:val="Ttulo10"/>
        <w:ind w:firstLine="0"/>
        <w:rPr>
          <w:rFonts w:ascii="Roboto" w:hAnsi="Roboto"/>
        </w:rPr>
      </w:pPr>
    </w:p>
    <w:p w14:paraId="5C965170" w14:textId="77777777" w:rsidR="00DF34CB" w:rsidRPr="00C01F5A" w:rsidRDefault="00DF34CB" w:rsidP="00DF34CB">
      <w:pPr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Orientaciones para el uso de un lenguaje inclusivo con perspectiva de género.  Visiones iberoamericanas (2023).</w:t>
      </w:r>
    </w:p>
    <w:p w14:paraId="0DBF1DC4" w14:textId="77777777" w:rsidR="00DF34CB" w:rsidRPr="00C01F5A" w:rsidRDefault="00DF34CB" w:rsidP="00DF34CB">
      <w:pPr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>Manual para la comunicación inclusiva y con perspectiva de género, I Edición (2024).</w:t>
      </w:r>
    </w:p>
    <w:p w14:paraId="77E5A724" w14:textId="77777777" w:rsidR="00DF34CB" w:rsidRPr="00C01F5A" w:rsidRDefault="00DF34CB" w:rsidP="00DF34CB">
      <w:pPr>
        <w:jc w:val="both"/>
        <w:rPr>
          <w:rFonts w:ascii="Roboto" w:hAnsi="Roboto"/>
          <w:sz w:val="22"/>
        </w:rPr>
      </w:pPr>
      <w:r w:rsidRPr="00C01F5A">
        <w:rPr>
          <w:rFonts w:ascii="Roboto" w:hAnsi="Roboto"/>
          <w:sz w:val="22"/>
        </w:rPr>
        <w:t xml:space="preserve">Guía práctica de lenguaje inclusivo, INE, (2023). </w:t>
      </w:r>
    </w:p>
    <w:p w14:paraId="404A0019" w14:textId="77777777" w:rsidR="00DF34CB" w:rsidRPr="00F00176" w:rsidRDefault="00DF34CB" w:rsidP="00DF34CB">
      <w:pPr>
        <w:pStyle w:val="Ttulo10"/>
        <w:ind w:firstLine="0"/>
        <w:rPr>
          <w:lang w:val="es-ES_tradnl"/>
        </w:rPr>
      </w:pPr>
    </w:p>
    <w:p w14:paraId="4B4F8314" w14:textId="1E5F8BFC" w:rsidR="00734C76" w:rsidRPr="00DF34CB" w:rsidRDefault="00734C76" w:rsidP="00734C76">
      <w:pPr>
        <w:rPr>
          <w:rFonts w:ascii="Roboto" w:hAnsi="Roboto"/>
          <w:lang w:val="es-ES_tradnl"/>
        </w:rPr>
      </w:pPr>
    </w:p>
    <w:p w14:paraId="44648097" w14:textId="77777777" w:rsidR="00734C76" w:rsidRPr="00734C76" w:rsidRDefault="00734C76" w:rsidP="00734C76">
      <w:pPr>
        <w:rPr>
          <w:rFonts w:ascii="Roboto" w:hAnsi="Roboto"/>
        </w:rPr>
      </w:pPr>
    </w:p>
    <w:p w14:paraId="5EA5F107" w14:textId="77777777" w:rsidR="00734C76" w:rsidRPr="00734C76" w:rsidRDefault="00734C76" w:rsidP="00734C76">
      <w:pPr>
        <w:rPr>
          <w:rFonts w:ascii="Roboto" w:hAnsi="Roboto"/>
        </w:rPr>
      </w:pPr>
    </w:p>
    <w:p w14:paraId="1F1C8105" w14:textId="77777777" w:rsidR="00734C76" w:rsidRPr="00734C76" w:rsidRDefault="00734C76" w:rsidP="00734C76">
      <w:pPr>
        <w:rPr>
          <w:rFonts w:ascii="Roboto" w:hAnsi="Roboto"/>
        </w:rPr>
      </w:pPr>
    </w:p>
    <w:p w14:paraId="238E70BD" w14:textId="77777777" w:rsidR="00734C76" w:rsidRPr="00734C76" w:rsidRDefault="00734C76" w:rsidP="00734C76">
      <w:pPr>
        <w:rPr>
          <w:rFonts w:ascii="Roboto" w:hAnsi="Roboto"/>
        </w:rPr>
      </w:pPr>
    </w:p>
    <w:p w14:paraId="2A87C6EC" w14:textId="77777777" w:rsidR="00734C76" w:rsidRPr="00734C76" w:rsidRDefault="00734C76" w:rsidP="00734C76">
      <w:pPr>
        <w:rPr>
          <w:rFonts w:ascii="Roboto" w:hAnsi="Roboto"/>
        </w:rPr>
      </w:pPr>
    </w:p>
    <w:p w14:paraId="35E7116B" w14:textId="77777777" w:rsidR="00734C76" w:rsidRPr="00734C76" w:rsidRDefault="00734C76" w:rsidP="00734C76">
      <w:pPr>
        <w:rPr>
          <w:rFonts w:ascii="Roboto" w:hAnsi="Roboto"/>
        </w:rPr>
      </w:pPr>
    </w:p>
    <w:p w14:paraId="7C940CDC" w14:textId="77777777" w:rsidR="00734C76" w:rsidRPr="00734C76" w:rsidRDefault="00734C76" w:rsidP="00734C76">
      <w:pPr>
        <w:rPr>
          <w:rFonts w:ascii="Roboto" w:hAnsi="Roboto"/>
        </w:rPr>
      </w:pPr>
    </w:p>
    <w:p w14:paraId="56BE4FB4" w14:textId="77777777" w:rsidR="00734C76" w:rsidRPr="00734C76" w:rsidRDefault="00734C76" w:rsidP="00734C76">
      <w:pPr>
        <w:rPr>
          <w:rFonts w:ascii="Roboto" w:hAnsi="Roboto"/>
        </w:rPr>
      </w:pPr>
    </w:p>
    <w:p w14:paraId="5B88D5F3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1CD029C7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F578A7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724EF08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B0A44CB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00F825B2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6053546F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876D35C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4B84A0E8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1F0FE7D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54367C6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5CA98D4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4DD5FB9D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39669C84" w14:textId="77777777" w:rsidR="00554A58" w:rsidRPr="00734C76" w:rsidRDefault="00554A58">
      <w:pPr>
        <w:rPr>
          <w:rFonts w:ascii="Roboto" w:hAnsi="Roboto"/>
          <w:lang w:val="es-ES_tradnl"/>
        </w:rPr>
      </w:pPr>
    </w:p>
    <w:p w14:paraId="20B5087C" w14:textId="2AC31323" w:rsidR="00475FA6" w:rsidRPr="00734C76" w:rsidRDefault="00475FA6">
      <w:pPr>
        <w:rPr>
          <w:rFonts w:ascii="Roboto" w:hAnsi="Roboto"/>
          <w:lang w:val="es-ES_tradnl"/>
        </w:rPr>
      </w:pPr>
    </w:p>
    <w:sectPr w:rsidR="00475FA6" w:rsidRPr="00734C76" w:rsidSect="00DD2F87">
      <w:footerReference w:type="default" r:id="rId8"/>
      <w:headerReference w:type="first" r:id="rId9"/>
      <w:pgSz w:w="12240" w:h="15840"/>
      <w:pgMar w:top="1417" w:right="1701" w:bottom="1417" w:left="1701" w:header="11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8C74" w14:textId="77777777" w:rsidR="008503CA" w:rsidRDefault="008503CA" w:rsidP="00346835">
      <w:r>
        <w:separator/>
      </w:r>
    </w:p>
  </w:endnote>
  <w:endnote w:type="continuationSeparator" w:id="0">
    <w:p w14:paraId="1C4F8568" w14:textId="77777777" w:rsidR="008503CA" w:rsidRDefault="008503CA" w:rsidP="0034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alibri"/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30EE" w14:textId="1CEF3BB2" w:rsidR="003A2468" w:rsidRDefault="003A2468" w:rsidP="003A2468">
    <w:pPr>
      <w:pStyle w:val="Piedepgina"/>
      <w:rPr>
        <w:rFonts w:ascii="Roboto Condensed" w:hAnsi="Roboto Condensed"/>
        <w:color w:val="24588D"/>
        <w:sz w:val="22"/>
        <w:szCs w:val="22"/>
      </w:rPr>
    </w:pPr>
  </w:p>
  <w:p w14:paraId="4ED923C0" w14:textId="04F94912" w:rsidR="00BC4C6E" w:rsidRDefault="00127072" w:rsidP="00127072">
    <w:pPr>
      <w:pStyle w:val="Piedepgina"/>
      <w:ind w:left="3828"/>
      <w:jc w:val="right"/>
      <w:rPr>
        <w:rFonts w:ascii="Roboto Condensed" w:hAnsi="Roboto Condensed"/>
        <w:color w:val="24588D"/>
        <w:sz w:val="22"/>
        <w:szCs w:val="22"/>
      </w:rPr>
    </w:pPr>
    <w:r w:rsidRPr="00127072">
      <w:rPr>
        <w:rFonts w:ascii="Roboto Condensed" w:hAnsi="Roboto Condensed"/>
        <w:color w:val="24588D"/>
        <w:sz w:val="22"/>
        <w:szCs w:val="22"/>
      </w:rPr>
      <w:fldChar w:fldCharType="begin"/>
    </w:r>
    <w:r w:rsidRPr="00127072">
      <w:rPr>
        <w:rFonts w:ascii="Roboto Condensed" w:hAnsi="Roboto Condensed"/>
        <w:color w:val="24588D"/>
        <w:sz w:val="22"/>
        <w:szCs w:val="22"/>
      </w:rPr>
      <w:instrText>PAGE   \* MERGEFORMAT</w:instrText>
    </w:r>
    <w:r w:rsidRPr="00127072">
      <w:rPr>
        <w:rFonts w:ascii="Roboto Condensed" w:hAnsi="Roboto Condensed"/>
        <w:color w:val="24588D"/>
        <w:sz w:val="22"/>
        <w:szCs w:val="22"/>
      </w:rPr>
      <w:fldChar w:fldCharType="separate"/>
    </w:r>
    <w:r w:rsidRPr="00127072">
      <w:rPr>
        <w:rFonts w:ascii="Roboto Condensed" w:hAnsi="Roboto Condensed"/>
        <w:color w:val="24588D"/>
        <w:sz w:val="22"/>
        <w:szCs w:val="22"/>
        <w:lang w:val="es-ES"/>
      </w:rPr>
      <w:t>1</w:t>
    </w:r>
    <w:r w:rsidRPr="00127072">
      <w:rPr>
        <w:rFonts w:ascii="Roboto Condensed" w:hAnsi="Roboto Condensed"/>
        <w:color w:val="24588D"/>
        <w:sz w:val="22"/>
        <w:szCs w:val="22"/>
      </w:rPr>
      <w:fldChar w:fldCharType="end"/>
    </w: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082D0853" wp14:editId="726E7054">
          <wp:simplePos x="0" y="0"/>
          <wp:positionH relativeFrom="column">
            <wp:posOffset>-910590</wp:posOffset>
          </wp:positionH>
          <wp:positionV relativeFrom="paragraph">
            <wp:posOffset>261620</wp:posOffset>
          </wp:positionV>
          <wp:extent cx="7501209" cy="1033294"/>
          <wp:effectExtent l="0" t="0" r="5080" b="0"/>
          <wp:wrapNone/>
          <wp:docPr id="1616697253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240863" name="Imagen 218240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209" cy="1033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Roboto Condensed" w:hAnsi="Roboto Condensed"/>
        <w:color w:val="24588D"/>
        <w:sz w:val="22"/>
        <w:szCs w:val="22"/>
      </w:rPr>
      <w:t xml:space="preserve"> </w:t>
    </w:r>
  </w:p>
  <w:p w14:paraId="198574BE" w14:textId="77777777" w:rsid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BC4C6E">
      <w:rPr>
        <w:rFonts w:ascii="Roboto Condensed" w:hAnsi="Roboto Condensed"/>
        <w:color w:val="24588D"/>
        <w:sz w:val="22"/>
        <w:szCs w:val="22"/>
      </w:rPr>
      <w:t>Coordinación General</w:t>
    </w:r>
  </w:p>
  <w:p w14:paraId="45D47088" w14:textId="017A1801" w:rsidR="00C14E69" w:rsidRPr="00554A58" w:rsidRDefault="00554A58" w:rsidP="00554A58">
    <w:pPr>
      <w:pStyle w:val="Piedepgina"/>
      <w:rPr>
        <w:rFonts w:ascii="Roboto Condensed" w:hAnsi="Roboto Condensed"/>
        <w:color w:val="24588D"/>
        <w:sz w:val="22"/>
        <w:szCs w:val="22"/>
      </w:rPr>
    </w:pPr>
    <w:r>
      <w:rPr>
        <w:rFonts w:ascii="Roboto Condensed" w:hAnsi="Roboto Condensed"/>
        <w:color w:val="24588D"/>
        <w:sz w:val="22"/>
        <w:szCs w:val="22"/>
      </w:rPr>
      <w:t xml:space="preserve">                                                           </w:t>
    </w:r>
    <w:r w:rsidR="00C14E69" w:rsidRPr="003A2468">
      <w:rPr>
        <w:rFonts w:ascii="Roboto Condensed" w:hAnsi="Roboto Condensed"/>
        <w:b/>
        <w:bCs/>
        <w:color w:val="24588D"/>
      </w:rPr>
      <w:t xml:space="preserve">Vicerrectoría de </w:t>
    </w:r>
    <w:r w:rsidR="00BC4C6E">
      <w:rPr>
        <w:rFonts w:ascii="Roboto Condensed" w:hAnsi="Roboto Condensed"/>
        <w:b/>
        <w:bCs/>
        <w:color w:val="24588D"/>
      </w:rPr>
      <w:t>Administración y Finanzas</w:t>
    </w:r>
  </w:p>
  <w:p w14:paraId="01EDEA0D" w14:textId="20ABE6EB" w:rsidR="00C14E69" w:rsidRDefault="00554A58" w:rsidP="00554A58">
    <w:pPr>
      <w:pStyle w:val="Piedepgina"/>
      <w:rPr>
        <w:rFonts w:ascii="Roboto Condensed" w:hAnsi="Roboto Condensed"/>
        <w:color w:val="24588D"/>
        <w:sz w:val="18"/>
        <w:szCs w:val="18"/>
      </w:rPr>
    </w:pPr>
    <w:r>
      <w:rPr>
        <w:rFonts w:ascii="Roboto Condensed" w:hAnsi="Roboto Condensed"/>
        <w:color w:val="24588D"/>
        <w:sz w:val="18"/>
        <w:szCs w:val="18"/>
      </w:rPr>
      <w:t xml:space="preserve">                                                                        </w:t>
    </w:r>
    <w:r w:rsidR="00C14E69" w:rsidRPr="003A2468">
      <w:rPr>
        <w:rFonts w:ascii="Roboto Condensed" w:hAnsi="Roboto Condensed"/>
        <w:color w:val="24588D"/>
        <w:sz w:val="18"/>
        <w:szCs w:val="18"/>
      </w:rPr>
      <w:t>+56 (32) 2273</w:t>
    </w:r>
    <w:r w:rsidR="00BC4C6E">
      <w:rPr>
        <w:rFonts w:ascii="Roboto Condensed" w:hAnsi="Roboto Condensed"/>
        <w:color w:val="24588D"/>
        <w:sz w:val="18"/>
        <w:szCs w:val="18"/>
      </w:rPr>
      <w:t>575</w:t>
    </w:r>
    <w:r w:rsidR="00C14E69" w:rsidRPr="003A2468">
      <w:rPr>
        <w:rFonts w:ascii="Roboto Condensed" w:hAnsi="Roboto Condensed"/>
        <w:color w:val="24588D"/>
        <w:sz w:val="18"/>
        <w:szCs w:val="18"/>
      </w:rPr>
      <w:t xml:space="preserve"> / Avenida Brasil 2950, Valparaíso</w:t>
    </w:r>
  </w:p>
  <w:p w14:paraId="1F38A3A1" w14:textId="77777777" w:rsid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5AEA2617" w14:textId="77777777" w:rsidR="003A2468" w:rsidRPr="003A2468" w:rsidRDefault="003A2468" w:rsidP="00C14E69">
    <w:pPr>
      <w:pStyle w:val="Piedepgina"/>
      <w:ind w:left="3828"/>
      <w:rPr>
        <w:rFonts w:ascii="Roboto Condensed" w:hAnsi="Roboto Condensed"/>
        <w:color w:val="24588D"/>
        <w:sz w:val="18"/>
        <w:szCs w:val="18"/>
      </w:rPr>
    </w:pPr>
  </w:p>
  <w:p w14:paraId="63C41F96" w14:textId="77777777" w:rsidR="00C14E69" w:rsidRDefault="00C14E69" w:rsidP="00C14E69">
    <w:pPr>
      <w:ind w:left="-1560" w:firstLine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2939E" w14:textId="77777777" w:rsidR="008503CA" w:rsidRDefault="008503CA" w:rsidP="00346835">
      <w:r>
        <w:separator/>
      </w:r>
    </w:p>
  </w:footnote>
  <w:footnote w:type="continuationSeparator" w:id="0">
    <w:p w14:paraId="6F923F3A" w14:textId="77777777" w:rsidR="008503CA" w:rsidRDefault="008503CA" w:rsidP="003468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D042" w14:textId="77777777" w:rsidR="00346835" w:rsidRDefault="00475FA6" w:rsidP="009C7897">
    <w:pPr>
      <w:pStyle w:val="Encabezado"/>
      <w:tabs>
        <w:tab w:val="clear" w:pos="8838"/>
      </w:tabs>
      <w:ind w:right="-165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718B8B" wp14:editId="39DAA98C">
          <wp:simplePos x="0" y="0"/>
          <wp:positionH relativeFrom="column">
            <wp:posOffset>-933450</wp:posOffset>
          </wp:positionH>
          <wp:positionV relativeFrom="paragraph">
            <wp:posOffset>-1905</wp:posOffset>
          </wp:positionV>
          <wp:extent cx="7543800" cy="1516671"/>
          <wp:effectExtent l="0" t="0" r="0" b="7620"/>
          <wp:wrapNone/>
          <wp:docPr id="108019420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193519" name="Imagen 12061935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516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04A60"/>
    <w:multiLevelType w:val="hybridMultilevel"/>
    <w:tmpl w:val="87DA3A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67F3"/>
    <w:multiLevelType w:val="hybridMultilevel"/>
    <w:tmpl w:val="3B6294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1741"/>
    <w:multiLevelType w:val="hybridMultilevel"/>
    <w:tmpl w:val="9C2CC7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B5CE6"/>
    <w:multiLevelType w:val="hybridMultilevel"/>
    <w:tmpl w:val="9C2CC75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D5CE9"/>
    <w:multiLevelType w:val="hybridMultilevel"/>
    <w:tmpl w:val="98F8F23A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64E77"/>
    <w:multiLevelType w:val="hybridMultilevel"/>
    <w:tmpl w:val="E9B8EB8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17806"/>
    <w:multiLevelType w:val="multilevel"/>
    <w:tmpl w:val="4F2EEC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monserrat" w:hAnsi="monserra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 w16cid:durableId="350575575">
    <w:abstractNumId w:val="5"/>
  </w:num>
  <w:num w:numId="2" w16cid:durableId="576860857">
    <w:abstractNumId w:val="0"/>
  </w:num>
  <w:num w:numId="3" w16cid:durableId="1089162264">
    <w:abstractNumId w:val="2"/>
  </w:num>
  <w:num w:numId="4" w16cid:durableId="603684392">
    <w:abstractNumId w:val="6"/>
  </w:num>
  <w:num w:numId="5" w16cid:durableId="2020614917">
    <w:abstractNumId w:val="3"/>
  </w:num>
  <w:num w:numId="6" w16cid:durableId="1418361173">
    <w:abstractNumId w:val="1"/>
  </w:num>
  <w:num w:numId="7" w16cid:durableId="18361462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35"/>
    <w:rsid w:val="00024145"/>
    <w:rsid w:val="00091B45"/>
    <w:rsid w:val="000E1720"/>
    <w:rsid w:val="00127072"/>
    <w:rsid w:val="001D65A8"/>
    <w:rsid w:val="002612D1"/>
    <w:rsid w:val="00265D9F"/>
    <w:rsid w:val="00275A7D"/>
    <w:rsid w:val="002A3F3C"/>
    <w:rsid w:val="002E2F93"/>
    <w:rsid w:val="00327421"/>
    <w:rsid w:val="00346835"/>
    <w:rsid w:val="003A2468"/>
    <w:rsid w:val="00453713"/>
    <w:rsid w:val="00475FA6"/>
    <w:rsid w:val="00554A58"/>
    <w:rsid w:val="00571D1B"/>
    <w:rsid w:val="005E2FE8"/>
    <w:rsid w:val="006847D9"/>
    <w:rsid w:val="006A785A"/>
    <w:rsid w:val="006C7FEE"/>
    <w:rsid w:val="00734C76"/>
    <w:rsid w:val="00782BED"/>
    <w:rsid w:val="008503CA"/>
    <w:rsid w:val="0092447D"/>
    <w:rsid w:val="009C7897"/>
    <w:rsid w:val="00A20651"/>
    <w:rsid w:val="00BC4C6E"/>
    <w:rsid w:val="00C01F5A"/>
    <w:rsid w:val="00C14E69"/>
    <w:rsid w:val="00C52A0E"/>
    <w:rsid w:val="00DD2F87"/>
    <w:rsid w:val="00DF34CB"/>
    <w:rsid w:val="00F6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4F4DE"/>
  <w15:chartTrackingRefBased/>
  <w15:docId w15:val="{B2C1FD75-AF81-594C-AD82-7A9B1F56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68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6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68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68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68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68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68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68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68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6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6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6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683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683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68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683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68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68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6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6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68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6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68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6835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4683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683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6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683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6835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6835"/>
  </w:style>
  <w:style w:type="paragraph" w:styleId="Piedepgina">
    <w:name w:val="footer"/>
    <w:basedOn w:val="Normal"/>
    <w:link w:val="PiedepginaCar"/>
    <w:uiPriority w:val="99"/>
    <w:unhideWhenUsed/>
    <w:rsid w:val="003468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6835"/>
  </w:style>
  <w:style w:type="character" w:styleId="Hipervnculo">
    <w:name w:val="Hyperlink"/>
    <w:basedOn w:val="Fuentedeprrafopredeter"/>
    <w:uiPriority w:val="99"/>
    <w:unhideWhenUsed/>
    <w:rsid w:val="00734C76"/>
    <w:rPr>
      <w:color w:val="0563C1" w:themeColor="hyperlink"/>
      <w:u w:val="single"/>
    </w:rPr>
  </w:style>
  <w:style w:type="paragraph" w:customStyle="1" w:styleId="SubtituloPrincipalCartula">
    <w:name w:val="Subtitulo Principal Carátula"/>
    <w:basedOn w:val="Normal"/>
    <w:next w:val="Normal"/>
    <w:link w:val="SubtituloPrincipalCartulaCar"/>
    <w:uiPriority w:val="99"/>
    <w:rsid w:val="00734C76"/>
    <w:pPr>
      <w:keepNext/>
      <w:spacing w:before="360" w:after="360"/>
      <w:jc w:val="center"/>
    </w:pPr>
    <w:rPr>
      <w:rFonts w:ascii="Arial Black" w:eastAsia="MS Mincho" w:hAnsi="Arial Black" w:cs="Times New Roman"/>
      <w:noProof/>
      <w:color w:val="094891"/>
      <w:kern w:val="0"/>
      <w:sz w:val="56"/>
      <w:lang w:val="es-AR" w:eastAsia="ja-JP"/>
      <w14:ligatures w14:val="none"/>
    </w:rPr>
  </w:style>
  <w:style w:type="paragraph" w:customStyle="1" w:styleId="Subttulo-Portada">
    <w:name w:val="Subtítulo - Portada"/>
    <w:basedOn w:val="SubtituloPrincipalCartula"/>
    <w:link w:val="Subttulo-PortadaCar"/>
    <w:qFormat/>
    <w:rsid w:val="00734C76"/>
    <w:rPr>
      <w:rFonts w:ascii="Montserrat" w:hAnsi="Montserrat"/>
      <w:bCs/>
      <w:caps/>
      <w:color w:val="24588D"/>
      <w:sz w:val="48"/>
      <w:szCs w:val="32"/>
    </w:rPr>
  </w:style>
  <w:style w:type="character" w:customStyle="1" w:styleId="SubtituloPrincipalCartulaCar">
    <w:name w:val="Subtitulo Principal Carátula Car"/>
    <w:basedOn w:val="Fuentedeprrafopredeter"/>
    <w:link w:val="SubtituloPrincipalCartula"/>
    <w:uiPriority w:val="99"/>
    <w:rsid w:val="00734C76"/>
    <w:rPr>
      <w:rFonts w:ascii="Arial Black" w:eastAsia="MS Mincho" w:hAnsi="Arial Black" w:cs="Times New Roman"/>
      <w:noProof/>
      <w:color w:val="094891"/>
      <w:kern w:val="0"/>
      <w:sz w:val="56"/>
      <w:lang w:val="es-AR" w:eastAsia="ja-JP"/>
      <w14:ligatures w14:val="none"/>
    </w:rPr>
  </w:style>
  <w:style w:type="character" w:customStyle="1" w:styleId="Subttulo-PortadaCar">
    <w:name w:val="Subtítulo - Portada Car"/>
    <w:basedOn w:val="SubtituloPrincipalCartulaCar"/>
    <w:link w:val="Subttulo-Portada"/>
    <w:rsid w:val="00734C76"/>
    <w:rPr>
      <w:rFonts w:ascii="Montserrat" w:eastAsia="MS Mincho" w:hAnsi="Montserrat" w:cs="Times New Roman"/>
      <w:bCs/>
      <w:caps/>
      <w:noProof/>
      <w:color w:val="24588D"/>
      <w:kern w:val="0"/>
      <w:sz w:val="48"/>
      <w:szCs w:val="32"/>
      <w:lang w:val="es-AR" w:eastAsia="ja-JP"/>
      <w14:ligatures w14:val="none"/>
    </w:rPr>
  </w:style>
  <w:style w:type="paragraph" w:customStyle="1" w:styleId="Estilo3">
    <w:name w:val="Estilo3"/>
    <w:basedOn w:val="Normal"/>
    <w:link w:val="Estilo3Car"/>
    <w:qFormat/>
    <w:rsid w:val="00734C76"/>
    <w:pPr>
      <w:spacing w:after="160" w:line="360" w:lineRule="auto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Estilo3Car">
    <w:name w:val="Estilo3 Car"/>
    <w:basedOn w:val="Fuentedeprrafopredeter"/>
    <w:link w:val="Estilo3"/>
    <w:rsid w:val="00734C76"/>
    <w:rPr>
      <w:rFonts w:ascii="Arial" w:hAnsi="Arial"/>
      <w:kern w:val="0"/>
      <w:sz w:val="22"/>
      <w:szCs w:val="22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734C76"/>
    <w:pPr>
      <w:spacing w:after="200"/>
      <w:jc w:val="both"/>
    </w:pPr>
    <w:rPr>
      <w:rFonts w:ascii="Montserrat" w:hAnsi="Montserrat"/>
      <w:i/>
      <w:iCs/>
      <w:color w:val="44546A" w:themeColor="text2"/>
      <w:kern w:val="0"/>
      <w:sz w:val="18"/>
      <w:szCs w:val="18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1D65A8"/>
    <w:pPr>
      <w:tabs>
        <w:tab w:val="left" w:pos="440"/>
        <w:tab w:val="right" w:leader="dot" w:pos="8828"/>
      </w:tabs>
      <w:jc w:val="both"/>
    </w:pPr>
    <w:rPr>
      <w:rFonts w:ascii="Montserrat" w:hAnsi="Montserrat"/>
      <w:b/>
      <w:noProof/>
      <w:kern w:val="0"/>
      <w:sz w:val="22"/>
      <w:szCs w:val="22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734C76"/>
    <w:pPr>
      <w:spacing w:after="100" w:line="360" w:lineRule="auto"/>
      <w:ind w:left="220"/>
      <w:jc w:val="both"/>
    </w:pPr>
    <w:rPr>
      <w:rFonts w:ascii="Montserrat" w:hAnsi="Montserrat"/>
      <w:kern w:val="0"/>
      <w:sz w:val="22"/>
      <w:szCs w:val="22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734C76"/>
    <w:pPr>
      <w:spacing w:after="100" w:line="360" w:lineRule="auto"/>
      <w:ind w:left="440"/>
      <w:jc w:val="both"/>
    </w:pPr>
    <w:rPr>
      <w:rFonts w:ascii="Montserrat" w:hAnsi="Montserrat"/>
      <w:kern w:val="0"/>
      <w:sz w:val="22"/>
      <w:szCs w:val="22"/>
      <w14:ligatures w14:val="none"/>
    </w:rPr>
  </w:style>
  <w:style w:type="paragraph" w:customStyle="1" w:styleId="Indicetablas">
    <w:name w:val="Indice tablas"/>
    <w:basedOn w:val="TtuloTDC"/>
    <w:link w:val="IndicetablasCar"/>
    <w:qFormat/>
    <w:rsid w:val="00734C76"/>
  </w:style>
  <w:style w:type="paragraph" w:styleId="Tabladeilustraciones">
    <w:name w:val="table of figures"/>
    <w:basedOn w:val="Normal"/>
    <w:next w:val="Normal"/>
    <w:uiPriority w:val="99"/>
    <w:unhideWhenUsed/>
    <w:rsid w:val="00734C76"/>
    <w:pPr>
      <w:spacing w:line="360" w:lineRule="auto"/>
      <w:jc w:val="both"/>
    </w:pPr>
    <w:rPr>
      <w:rFonts w:ascii="Montserrat" w:hAnsi="Montserrat"/>
      <w:kern w:val="0"/>
      <w:sz w:val="22"/>
      <w:szCs w:val="22"/>
      <w14:ligatures w14:val="none"/>
    </w:rPr>
  </w:style>
  <w:style w:type="character" w:customStyle="1" w:styleId="IndicetablasCar">
    <w:name w:val="Indice tablas Car"/>
    <w:basedOn w:val="Fuentedeprrafopredeter"/>
    <w:link w:val="Indicetablas"/>
    <w:rsid w:val="00734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734C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semiHidden/>
    <w:unhideWhenUsed/>
    <w:qFormat/>
    <w:rsid w:val="00734C76"/>
    <w:pPr>
      <w:spacing w:before="240" w:after="0"/>
      <w:outlineLvl w:val="9"/>
    </w:pPr>
    <w:rPr>
      <w:sz w:val="32"/>
      <w:szCs w:val="32"/>
    </w:rPr>
  </w:style>
  <w:style w:type="character" w:customStyle="1" w:styleId="PrrafodelistaCar">
    <w:name w:val="Párrafo de lista Car"/>
    <w:link w:val="Prrafodelista"/>
    <w:uiPriority w:val="34"/>
    <w:rsid w:val="00DF34CB"/>
  </w:style>
  <w:style w:type="paragraph" w:customStyle="1" w:styleId="Ttulo10">
    <w:name w:val="Título1"/>
    <w:basedOn w:val="Ttulo1"/>
    <w:link w:val="Ttulo1Car0"/>
    <w:qFormat/>
    <w:rsid w:val="00DF34CB"/>
    <w:pPr>
      <w:keepLines w:val="0"/>
      <w:spacing w:before="240" w:after="0" w:line="259" w:lineRule="auto"/>
      <w:ind w:left="703" w:hanging="703"/>
    </w:pPr>
    <w:rPr>
      <w:rFonts w:ascii="Montserrat" w:hAnsi="Montserrat"/>
      <w:b/>
      <w:noProof/>
      <w:color w:val="AA5253"/>
      <w:kern w:val="0"/>
      <w:sz w:val="36"/>
      <w:szCs w:val="36"/>
      <w:lang w:eastAsia="es-ES"/>
      <w14:ligatures w14:val="none"/>
    </w:rPr>
  </w:style>
  <w:style w:type="paragraph" w:customStyle="1" w:styleId="Subtitulo">
    <w:name w:val="Subtitulo"/>
    <w:basedOn w:val="Ttulo2"/>
    <w:qFormat/>
    <w:rsid w:val="00DF34CB"/>
    <w:pPr>
      <w:keepLines w:val="0"/>
      <w:tabs>
        <w:tab w:val="num" w:pos="0"/>
        <w:tab w:val="left" w:pos="709"/>
      </w:tabs>
      <w:spacing w:before="60" w:after="60" w:line="259" w:lineRule="auto"/>
      <w:ind w:left="405" w:hanging="405"/>
    </w:pPr>
    <w:rPr>
      <w:rFonts w:ascii="Montserrat" w:hAnsi="Montserrat" w:cs="Arial"/>
      <w:kern w:val="0"/>
      <w:sz w:val="28"/>
      <w:szCs w:val="24"/>
      <w:lang w:val="es-ES"/>
      <w14:ligatures w14:val="none"/>
    </w:rPr>
  </w:style>
  <w:style w:type="character" w:customStyle="1" w:styleId="Ttulo1Car0">
    <w:name w:val="Título1 Car"/>
    <w:basedOn w:val="Fuentedeprrafopredeter"/>
    <w:link w:val="Ttulo10"/>
    <w:rsid w:val="00DF34CB"/>
    <w:rPr>
      <w:rFonts w:ascii="Montserrat" w:eastAsiaTheme="majorEastAsia" w:hAnsi="Montserrat" w:cstheme="majorBidi"/>
      <w:b/>
      <w:noProof/>
      <w:color w:val="AA5253"/>
      <w:kern w:val="0"/>
      <w:sz w:val="36"/>
      <w:szCs w:val="36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8462D9-315E-0447-9B84-1F8DDDEC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1186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Diseño</dc:creator>
  <cp:keywords/>
  <dc:description/>
  <cp:lastModifiedBy>Carolina RC</cp:lastModifiedBy>
  <cp:revision>2</cp:revision>
  <dcterms:created xsi:type="dcterms:W3CDTF">2025-05-26T16:13:00Z</dcterms:created>
  <dcterms:modified xsi:type="dcterms:W3CDTF">2025-05-26T16:13:00Z</dcterms:modified>
</cp:coreProperties>
</file>